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14:paraId="24368C61" w14:textId="77777777" w:rsidTr="00465470">
        <w:tc>
          <w:tcPr>
            <w:tcW w:w="5670" w:type="dxa"/>
          </w:tcPr>
          <w:p w14:paraId="7A7789A3" w14:textId="77777777" w:rsidR="00666BDD" w:rsidRDefault="00666BDD" w:rsidP="00465470">
            <w:pPr>
              <w:pStyle w:val="af1"/>
              <w:rPr>
                <w:sz w:val="30"/>
              </w:rPr>
            </w:pPr>
            <w:r w:rsidRPr="00014B87">
              <w:rPr>
                <w:b/>
                <w:noProof/>
                <w:lang w:val="ru-RU"/>
              </w:rPr>
              <w:drawing>
                <wp:inline distT="0" distB="0" distL="0" distR="0" wp14:anchorId="35DCAABB" wp14:editId="6D8E9E06">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14:paraId="56E82DEC" w14:textId="77777777" w:rsidR="00666BDD" w:rsidRDefault="00666BDD" w:rsidP="00557CC0">
            <w:pPr>
              <w:spacing w:line="360" w:lineRule="auto"/>
              <w:ind w:left="290"/>
              <w:jc w:val="center"/>
              <w:rPr>
                <w:sz w:val="30"/>
              </w:rPr>
            </w:pPr>
          </w:p>
        </w:tc>
      </w:tr>
    </w:tbl>
    <w:p w14:paraId="5BB43051" w14:textId="77777777"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b/>
          <w:bCs/>
          <w:sz w:val="40"/>
          <w:szCs w:val="40"/>
          <w:u w:val="single"/>
        </w:rPr>
      </w:sdtEndPr>
      <w:sdtContent>
        <w:p w14:paraId="2AAE6D6B" w14:textId="77777777" w:rsidR="00B610A2" w:rsidRDefault="00B610A2" w:rsidP="00B610A2">
          <w:pPr>
            <w:spacing w:after="0" w:line="360" w:lineRule="auto"/>
            <w:jc w:val="right"/>
            <w:rPr>
              <w:rFonts w:ascii="Times New Roman" w:hAnsi="Times New Roman" w:cs="Times New Roman"/>
            </w:rPr>
          </w:pPr>
        </w:p>
        <w:p w14:paraId="00A85B1F" w14:textId="77777777" w:rsidR="00334165" w:rsidRDefault="00334165" w:rsidP="00F50AC5">
          <w:pPr>
            <w:spacing w:after="0" w:line="360" w:lineRule="auto"/>
            <w:jc w:val="right"/>
            <w:rPr>
              <w:rFonts w:ascii="Times New Roman" w:eastAsia="Arial Unicode MS" w:hAnsi="Times New Roman" w:cs="Times New Roman"/>
              <w:sz w:val="72"/>
              <w:szCs w:val="72"/>
            </w:rPr>
          </w:pPr>
        </w:p>
        <w:p w14:paraId="55BC5F0B" w14:textId="77777777" w:rsidR="00666BDD" w:rsidRPr="00A204BB" w:rsidRDefault="00666BDD" w:rsidP="00F50AC5">
          <w:pPr>
            <w:spacing w:after="0" w:line="360" w:lineRule="auto"/>
            <w:jc w:val="right"/>
            <w:rPr>
              <w:rFonts w:ascii="Times New Roman" w:eastAsia="Arial Unicode MS" w:hAnsi="Times New Roman" w:cs="Times New Roman"/>
              <w:sz w:val="72"/>
              <w:szCs w:val="72"/>
            </w:rPr>
          </w:pPr>
        </w:p>
        <w:p w14:paraId="36971E56" w14:textId="77777777" w:rsidR="00334165" w:rsidRPr="00B95B16" w:rsidRDefault="00D37DEA" w:rsidP="00C17B01">
          <w:pPr>
            <w:spacing w:after="0" w:line="240" w:lineRule="auto"/>
            <w:jc w:val="center"/>
            <w:rPr>
              <w:rFonts w:ascii="Times New Roman" w:eastAsia="Arial Unicode MS" w:hAnsi="Times New Roman" w:cs="Times New Roman"/>
              <w:b/>
              <w:sz w:val="40"/>
              <w:szCs w:val="40"/>
            </w:rPr>
          </w:pPr>
          <w:r w:rsidRPr="00B95B16">
            <w:rPr>
              <w:rFonts w:ascii="Times New Roman" w:eastAsia="Arial Unicode MS" w:hAnsi="Times New Roman" w:cs="Times New Roman"/>
              <w:b/>
              <w:sz w:val="40"/>
              <w:szCs w:val="40"/>
            </w:rPr>
            <w:t>КОНКУРСНОЕ ЗАДАНИЕ КОМПЕТЕНЦИИ</w:t>
          </w:r>
        </w:p>
        <w:p w14:paraId="5E73996A" w14:textId="6A9E74D0" w:rsidR="00832EBB" w:rsidRPr="00B95B16" w:rsidRDefault="000F0FC3" w:rsidP="00C17B01">
          <w:pPr>
            <w:spacing w:after="0" w:line="360" w:lineRule="auto"/>
            <w:jc w:val="center"/>
            <w:rPr>
              <w:rFonts w:ascii="Times New Roman" w:eastAsia="Arial Unicode MS" w:hAnsi="Times New Roman" w:cs="Times New Roman"/>
              <w:b/>
              <w:sz w:val="40"/>
              <w:szCs w:val="40"/>
            </w:rPr>
          </w:pPr>
          <w:r w:rsidRPr="00B95B16">
            <w:rPr>
              <w:rFonts w:ascii="Times New Roman" w:eastAsia="Arial Unicode MS" w:hAnsi="Times New Roman" w:cs="Times New Roman"/>
              <w:b/>
              <w:sz w:val="40"/>
              <w:szCs w:val="40"/>
            </w:rPr>
            <w:t>«</w:t>
          </w:r>
          <w:r w:rsidR="00304576">
            <w:rPr>
              <w:rFonts w:ascii="Times New Roman" w:eastAsia="Arial Unicode MS" w:hAnsi="Times New Roman" w:cs="Times New Roman"/>
              <w:sz w:val="40"/>
              <w:szCs w:val="40"/>
            </w:rPr>
            <w:t>РЕКЛАМА</w:t>
          </w:r>
          <w:r w:rsidRPr="00B95B16">
            <w:rPr>
              <w:rFonts w:ascii="Times New Roman" w:eastAsia="Arial Unicode MS" w:hAnsi="Times New Roman" w:cs="Times New Roman"/>
              <w:b/>
              <w:sz w:val="40"/>
              <w:szCs w:val="40"/>
            </w:rPr>
            <w:t>»</w:t>
          </w:r>
        </w:p>
        <w:p w14:paraId="13D15EFD" w14:textId="1CB0129E" w:rsidR="00D83E4E" w:rsidRPr="00B95B16" w:rsidRDefault="006F04D8" w:rsidP="00C17B01">
          <w:pPr>
            <w:spacing w:after="0" w:line="360" w:lineRule="auto"/>
            <w:jc w:val="center"/>
            <w:rPr>
              <w:rFonts w:ascii="Times New Roman" w:eastAsia="Arial Unicode MS" w:hAnsi="Times New Roman" w:cs="Times New Roman"/>
              <w:b/>
              <w:sz w:val="40"/>
              <w:szCs w:val="40"/>
            </w:rPr>
          </w:pPr>
          <w:r>
            <w:rPr>
              <w:rFonts w:ascii="Times New Roman" w:eastAsia="Arial Unicode MS" w:hAnsi="Times New Roman" w:cs="Times New Roman"/>
              <w:b/>
              <w:i/>
              <w:sz w:val="40"/>
              <w:szCs w:val="40"/>
            </w:rPr>
            <w:t>регионального</w:t>
          </w:r>
          <w:r w:rsidR="00BE2ED0" w:rsidRPr="00B95B16">
            <w:rPr>
              <w:rFonts w:ascii="Times New Roman" w:eastAsia="Arial Unicode MS" w:hAnsi="Times New Roman" w:cs="Times New Roman"/>
              <w:b/>
              <w:i/>
              <w:sz w:val="40"/>
              <w:szCs w:val="40"/>
            </w:rPr>
            <w:t xml:space="preserve"> этапа</w:t>
          </w:r>
          <w:r w:rsidR="00BE2ED0" w:rsidRPr="00B95B16">
            <w:rPr>
              <w:rFonts w:ascii="Times New Roman" w:eastAsia="Arial Unicode MS" w:hAnsi="Times New Roman" w:cs="Times New Roman"/>
              <w:b/>
              <w:sz w:val="40"/>
              <w:szCs w:val="40"/>
            </w:rPr>
            <w:t xml:space="preserve"> ч</w:t>
          </w:r>
          <w:r w:rsidR="00D83E4E" w:rsidRPr="00B95B16">
            <w:rPr>
              <w:rFonts w:ascii="Times New Roman" w:eastAsia="Arial Unicode MS" w:hAnsi="Times New Roman" w:cs="Times New Roman"/>
              <w:b/>
              <w:sz w:val="40"/>
              <w:szCs w:val="40"/>
            </w:rPr>
            <w:t>емпионата по</w:t>
          </w:r>
          <w:r>
            <w:rPr>
              <w:rFonts w:ascii="Times New Roman" w:eastAsia="Arial Unicode MS" w:hAnsi="Times New Roman" w:cs="Times New Roman"/>
              <w:b/>
              <w:sz w:val="40"/>
              <w:szCs w:val="40"/>
            </w:rPr>
            <w:t xml:space="preserve"> </w:t>
          </w:r>
          <w:r w:rsidR="00D83E4E" w:rsidRPr="00B95B16">
            <w:rPr>
              <w:rFonts w:ascii="Times New Roman" w:eastAsia="Arial Unicode MS" w:hAnsi="Times New Roman" w:cs="Times New Roman"/>
              <w:b/>
              <w:sz w:val="40"/>
              <w:szCs w:val="40"/>
            </w:rPr>
            <w:t xml:space="preserve">профессиональному мастерству «Профессионалы» </w:t>
          </w:r>
          <w:r w:rsidR="00B95B16">
            <w:rPr>
              <w:rFonts w:ascii="Times New Roman" w:eastAsia="Arial Unicode MS" w:hAnsi="Times New Roman" w:cs="Times New Roman"/>
              <w:b/>
              <w:sz w:val="40"/>
              <w:szCs w:val="40"/>
            </w:rPr>
            <w:t xml:space="preserve">в </w:t>
          </w:r>
          <w:r w:rsidR="00304576" w:rsidRPr="00304576">
            <w:rPr>
              <w:rFonts w:ascii="Times New Roman" w:eastAsia="Arial Unicode MS" w:hAnsi="Times New Roman" w:cs="Times New Roman"/>
              <w:b/>
              <w:bCs/>
              <w:sz w:val="40"/>
              <w:szCs w:val="40"/>
            </w:rPr>
            <w:t xml:space="preserve">2026 </w:t>
          </w:r>
          <w:r w:rsidR="00B95B16">
            <w:rPr>
              <w:rFonts w:ascii="Times New Roman" w:eastAsia="Arial Unicode MS" w:hAnsi="Times New Roman" w:cs="Times New Roman"/>
              <w:b/>
              <w:sz w:val="40"/>
              <w:szCs w:val="40"/>
            </w:rPr>
            <w:t>г.</w:t>
          </w:r>
        </w:p>
        <w:p w14:paraId="6235BD77" w14:textId="66287508" w:rsidR="00334165" w:rsidRPr="009C1D2D" w:rsidRDefault="009C1D2D" w:rsidP="00C17B01">
          <w:pPr>
            <w:spacing w:after="0" w:line="360" w:lineRule="auto"/>
            <w:jc w:val="center"/>
            <w:rPr>
              <w:rFonts w:ascii="Times New Roman" w:eastAsia="Arial Unicode MS" w:hAnsi="Times New Roman" w:cs="Times New Roman"/>
              <w:b/>
              <w:bCs/>
              <w:sz w:val="40"/>
              <w:szCs w:val="40"/>
              <w:u w:val="single"/>
            </w:rPr>
          </w:pPr>
          <w:r w:rsidRPr="009C1D2D">
            <w:rPr>
              <w:rFonts w:ascii="Times New Roman" w:eastAsia="Arial Unicode MS" w:hAnsi="Times New Roman" w:cs="Times New Roman"/>
              <w:b/>
              <w:bCs/>
              <w:sz w:val="40"/>
              <w:szCs w:val="40"/>
              <w:u w:val="single"/>
            </w:rPr>
            <w:t>Кемеровская область - Кузбасс</w:t>
          </w:r>
        </w:p>
      </w:sdtContent>
    </w:sdt>
    <w:p w14:paraId="42B268DB" w14:textId="77777777" w:rsidR="009B18A2" w:rsidRDefault="00BE2ED0" w:rsidP="00BE2ED0">
      <w:pPr>
        <w:spacing w:after="0" w:line="360" w:lineRule="auto"/>
        <w:jc w:val="center"/>
        <w:rPr>
          <w:rFonts w:ascii="Times New Roman" w:hAnsi="Times New Roman" w:cs="Times New Roman"/>
          <w:lang w:bidi="en-US"/>
        </w:rPr>
      </w:pPr>
      <w:r>
        <w:rPr>
          <w:rFonts w:ascii="Times New Roman" w:hAnsi="Times New Roman" w:cs="Times New Roman"/>
          <w:lang w:bidi="en-US"/>
        </w:rPr>
        <w:t>(субъект РФ)</w:t>
      </w:r>
    </w:p>
    <w:p w14:paraId="516D5F3E" w14:textId="77777777" w:rsidR="009B18A2" w:rsidRDefault="009B18A2" w:rsidP="00C17B01">
      <w:pPr>
        <w:spacing w:after="0" w:line="360" w:lineRule="auto"/>
        <w:rPr>
          <w:rFonts w:ascii="Times New Roman" w:hAnsi="Times New Roman" w:cs="Times New Roman"/>
          <w:lang w:bidi="en-US"/>
        </w:rPr>
      </w:pPr>
    </w:p>
    <w:p w14:paraId="6BEBA483" w14:textId="77777777" w:rsidR="009B18A2" w:rsidRDefault="009B18A2" w:rsidP="00C17B01">
      <w:pPr>
        <w:spacing w:after="0" w:line="360" w:lineRule="auto"/>
        <w:rPr>
          <w:rFonts w:ascii="Times New Roman" w:hAnsi="Times New Roman" w:cs="Times New Roman"/>
          <w:lang w:bidi="en-US"/>
        </w:rPr>
      </w:pPr>
    </w:p>
    <w:p w14:paraId="4A13315F" w14:textId="77777777" w:rsidR="002A2935" w:rsidRDefault="002A2935" w:rsidP="00C17B01">
      <w:pPr>
        <w:spacing w:after="0" w:line="360" w:lineRule="auto"/>
        <w:rPr>
          <w:rFonts w:ascii="Times New Roman" w:hAnsi="Times New Roman" w:cs="Times New Roman"/>
          <w:lang w:bidi="en-US"/>
        </w:rPr>
      </w:pPr>
    </w:p>
    <w:p w14:paraId="5D59E60C" w14:textId="77777777" w:rsidR="009B18A2" w:rsidRDefault="009B18A2" w:rsidP="00C17B01">
      <w:pPr>
        <w:spacing w:after="0" w:line="360" w:lineRule="auto"/>
        <w:rPr>
          <w:rFonts w:ascii="Times New Roman" w:hAnsi="Times New Roman" w:cs="Times New Roman"/>
          <w:lang w:bidi="en-US"/>
        </w:rPr>
      </w:pPr>
    </w:p>
    <w:p w14:paraId="5CDB40B6" w14:textId="77777777" w:rsidR="00666BDD" w:rsidRDefault="00666BDD" w:rsidP="00C17B01">
      <w:pPr>
        <w:spacing w:after="0" w:line="360" w:lineRule="auto"/>
        <w:rPr>
          <w:rFonts w:ascii="Times New Roman" w:hAnsi="Times New Roman" w:cs="Times New Roman"/>
          <w:lang w:bidi="en-US"/>
        </w:rPr>
      </w:pPr>
    </w:p>
    <w:p w14:paraId="624E649A" w14:textId="77777777" w:rsidR="00666BDD" w:rsidRDefault="00666BDD" w:rsidP="00C17B01">
      <w:pPr>
        <w:spacing w:after="0" w:line="360" w:lineRule="auto"/>
        <w:rPr>
          <w:rFonts w:ascii="Times New Roman" w:hAnsi="Times New Roman" w:cs="Times New Roman"/>
          <w:lang w:bidi="en-US"/>
        </w:rPr>
      </w:pPr>
    </w:p>
    <w:p w14:paraId="747643A8" w14:textId="77777777" w:rsidR="00BE2ED0" w:rsidRDefault="00BE2ED0" w:rsidP="00C17B01">
      <w:pPr>
        <w:spacing w:after="0" w:line="360" w:lineRule="auto"/>
        <w:rPr>
          <w:rFonts w:ascii="Times New Roman" w:hAnsi="Times New Roman" w:cs="Times New Roman"/>
          <w:lang w:bidi="en-US"/>
        </w:rPr>
      </w:pPr>
    </w:p>
    <w:p w14:paraId="780E6A75" w14:textId="77777777" w:rsidR="00BE2ED0" w:rsidRDefault="00BE2ED0" w:rsidP="00C17B01">
      <w:pPr>
        <w:spacing w:after="0" w:line="360" w:lineRule="auto"/>
        <w:rPr>
          <w:rFonts w:ascii="Times New Roman" w:hAnsi="Times New Roman" w:cs="Times New Roman"/>
          <w:lang w:bidi="en-US"/>
        </w:rPr>
      </w:pPr>
    </w:p>
    <w:p w14:paraId="5C16F008" w14:textId="77777777" w:rsidR="00BE2ED0" w:rsidRDefault="00BE2ED0" w:rsidP="00C17B01">
      <w:pPr>
        <w:spacing w:after="0" w:line="360" w:lineRule="auto"/>
        <w:rPr>
          <w:rFonts w:ascii="Times New Roman" w:hAnsi="Times New Roman" w:cs="Times New Roman"/>
          <w:lang w:bidi="en-US"/>
        </w:rPr>
      </w:pPr>
    </w:p>
    <w:p w14:paraId="7703418A" w14:textId="77777777" w:rsidR="009B18A2" w:rsidRDefault="009B18A2" w:rsidP="00C17B01">
      <w:pPr>
        <w:spacing w:after="0" w:line="360" w:lineRule="auto"/>
        <w:rPr>
          <w:rFonts w:ascii="Times New Roman" w:hAnsi="Times New Roman" w:cs="Times New Roman"/>
          <w:lang w:bidi="en-US"/>
        </w:rPr>
      </w:pPr>
    </w:p>
    <w:p w14:paraId="52F634C8" w14:textId="77777777" w:rsidR="009B18A2" w:rsidRDefault="009B18A2" w:rsidP="00C17B01">
      <w:pPr>
        <w:spacing w:after="0" w:line="360" w:lineRule="auto"/>
        <w:rPr>
          <w:rFonts w:ascii="Times New Roman" w:hAnsi="Times New Roman" w:cs="Times New Roman"/>
          <w:lang w:bidi="en-US"/>
        </w:rPr>
      </w:pPr>
    </w:p>
    <w:p w14:paraId="4A53BAFE" w14:textId="79A25A56" w:rsidR="009B18A2" w:rsidRPr="00EB4FF8" w:rsidRDefault="00EB4FF8" w:rsidP="009B18A2">
      <w:pPr>
        <w:spacing w:after="0" w:line="360" w:lineRule="auto"/>
        <w:jc w:val="center"/>
        <w:rPr>
          <w:rFonts w:ascii="Times New Roman" w:hAnsi="Times New Roman" w:cs="Times New Roman"/>
          <w:sz w:val="28"/>
          <w:szCs w:val="28"/>
          <w:lang w:bidi="en-US"/>
        </w:rPr>
      </w:pPr>
      <w:r w:rsidRPr="00EB4FF8">
        <w:rPr>
          <w:rFonts w:ascii="Times New Roman" w:hAnsi="Times New Roman" w:cs="Times New Roman"/>
          <w:sz w:val="28"/>
          <w:szCs w:val="28"/>
          <w:lang w:bidi="en-US"/>
        </w:rPr>
        <w:t>202</w:t>
      </w:r>
      <w:r w:rsidR="00304576">
        <w:rPr>
          <w:rFonts w:ascii="Times New Roman" w:hAnsi="Times New Roman" w:cs="Times New Roman"/>
          <w:sz w:val="28"/>
          <w:szCs w:val="28"/>
          <w:lang w:bidi="en-US"/>
        </w:rPr>
        <w:t>6</w:t>
      </w:r>
      <w:r w:rsidR="009E5BD9" w:rsidRPr="00EB4FF8">
        <w:rPr>
          <w:rFonts w:ascii="Times New Roman" w:hAnsi="Times New Roman" w:cs="Times New Roman"/>
          <w:sz w:val="28"/>
          <w:szCs w:val="28"/>
          <w:lang w:bidi="en-US"/>
        </w:rPr>
        <w:t xml:space="preserve"> г.</w:t>
      </w:r>
    </w:p>
    <w:p w14:paraId="0939700D" w14:textId="1D9C4CE4"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AF76EA">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w:t>
      </w:r>
      <w:r w:rsidR="00304576">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утвержден</w:t>
      </w:r>
      <w:r>
        <w:rPr>
          <w:rFonts w:ascii="Times New Roman" w:hAnsi="Times New Roman" w:cs="Times New Roman"/>
          <w:sz w:val="28"/>
          <w:szCs w:val="28"/>
          <w:lang w:bidi="en-US"/>
        </w:rPr>
        <w:t>о</w:t>
      </w:r>
      <w:r w:rsidR="00AF76EA">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в котором установлены нижеследующие правила и</w:t>
      </w:r>
      <w:r w:rsidR="00304576">
        <w:rPr>
          <w:rFonts w:ascii="Times New Roman" w:hAnsi="Times New Roman" w:cs="Times New Roman"/>
          <w:sz w:val="28"/>
          <w:szCs w:val="28"/>
          <w:lang w:bidi="en-US"/>
        </w:rPr>
        <w:t xml:space="preserve">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w:t>
      </w:r>
      <w:r w:rsidR="00304576">
        <w:rPr>
          <w:rFonts w:ascii="Times New Roman" w:hAnsi="Times New Roman" w:cs="Times New Roman"/>
          <w:sz w:val="28"/>
          <w:szCs w:val="28"/>
          <w:lang w:bidi="en-US"/>
        </w:rPr>
        <w:t xml:space="preserve"> </w:t>
      </w:r>
      <w:r w:rsidR="00E857D6" w:rsidRPr="00A204BB">
        <w:rPr>
          <w:rFonts w:ascii="Times New Roman" w:hAnsi="Times New Roman" w:cs="Times New Roman"/>
          <w:sz w:val="28"/>
          <w:szCs w:val="28"/>
          <w:lang w:bidi="en-US"/>
        </w:rPr>
        <w:t xml:space="preserve">участия в </w:t>
      </w:r>
      <w:r w:rsidR="006C6D6D" w:rsidRPr="00A204BB">
        <w:rPr>
          <w:rFonts w:ascii="Times New Roman" w:hAnsi="Times New Roman" w:cs="Times New Roman"/>
          <w:sz w:val="28"/>
          <w:szCs w:val="28"/>
          <w:lang w:bidi="en-US"/>
        </w:rPr>
        <w:t>соревнованиях по</w:t>
      </w:r>
      <w:r w:rsidR="00304576">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14:paraId="7B8C6B06" w14:textId="77777777"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54F2D03F" w14:textId="77777777" w:rsidR="00DE39D8" w:rsidRDefault="009B18A2" w:rsidP="00465470">
      <w:pPr>
        <w:pStyle w:val="bullet"/>
        <w:numPr>
          <w:ilvl w:val="0"/>
          <w:numId w:val="0"/>
        </w:numPr>
        <w:jc w:val="center"/>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14:paraId="7325ACF9" w14:textId="7BED7A14" w:rsidR="008621CF" w:rsidRDefault="00B97386">
      <w:pPr>
        <w:pStyle w:val="11"/>
        <w:rPr>
          <w:rFonts w:asciiTheme="minorHAnsi" w:eastAsiaTheme="minorEastAsia" w:hAnsiTheme="minorHAnsi" w:cstheme="minorBidi"/>
          <w:bCs w:val="0"/>
          <w:noProof/>
          <w:kern w:val="2"/>
          <w:szCs w:val="24"/>
          <w:lang w:val="ru-RU" w:eastAsia="ru-RU"/>
          <w14:ligatures w14:val="standardContextual"/>
        </w:rPr>
      </w:pPr>
      <w:r w:rsidRPr="00AF76EA">
        <w:rPr>
          <w:rFonts w:ascii="Times New Roman" w:hAnsi="Times New Roman"/>
          <w:sz w:val="28"/>
          <w:lang w:val="ru-RU" w:eastAsia="ru-RU"/>
        </w:rPr>
        <w:fldChar w:fldCharType="begin"/>
      </w:r>
      <w:r w:rsidR="0029547E" w:rsidRPr="00AF76EA">
        <w:rPr>
          <w:rFonts w:ascii="Times New Roman" w:hAnsi="Times New Roman"/>
          <w:sz w:val="28"/>
          <w:lang w:val="ru-RU" w:eastAsia="ru-RU"/>
        </w:rPr>
        <w:instrText xml:space="preserve"> TOC \o "1-2" \h \z \u </w:instrText>
      </w:r>
      <w:r w:rsidRPr="00AF76EA">
        <w:rPr>
          <w:rFonts w:ascii="Times New Roman" w:hAnsi="Times New Roman"/>
          <w:sz w:val="28"/>
          <w:lang w:val="ru-RU" w:eastAsia="ru-RU"/>
        </w:rPr>
        <w:fldChar w:fldCharType="separate"/>
      </w:r>
      <w:hyperlink w:anchor="_Toc206603491" w:history="1">
        <w:r w:rsidR="008621CF" w:rsidRPr="00D77878">
          <w:rPr>
            <w:rStyle w:val="ae"/>
            <w:rFonts w:ascii="Times New Roman" w:hAnsi="Times New Roman"/>
            <w:noProof/>
          </w:rPr>
          <w:t>1.ОСНОВНЫЕ ТРЕБОВАНИЯ КОМПЕТЕНЦИИ</w:t>
        </w:r>
        <w:r w:rsidR="008621CF">
          <w:rPr>
            <w:noProof/>
            <w:webHidden/>
          </w:rPr>
          <w:tab/>
        </w:r>
        <w:r w:rsidR="008621CF">
          <w:rPr>
            <w:noProof/>
            <w:webHidden/>
          </w:rPr>
          <w:fldChar w:fldCharType="begin"/>
        </w:r>
        <w:r w:rsidR="008621CF">
          <w:rPr>
            <w:noProof/>
            <w:webHidden/>
          </w:rPr>
          <w:instrText xml:space="preserve"> PAGEREF _Toc206603491 \h </w:instrText>
        </w:r>
        <w:r w:rsidR="008621CF">
          <w:rPr>
            <w:noProof/>
            <w:webHidden/>
          </w:rPr>
        </w:r>
        <w:r w:rsidR="008621CF">
          <w:rPr>
            <w:noProof/>
            <w:webHidden/>
          </w:rPr>
          <w:fldChar w:fldCharType="separate"/>
        </w:r>
        <w:r w:rsidR="008621CF">
          <w:rPr>
            <w:noProof/>
            <w:webHidden/>
          </w:rPr>
          <w:t>4</w:t>
        </w:r>
        <w:r w:rsidR="008621CF">
          <w:rPr>
            <w:noProof/>
            <w:webHidden/>
          </w:rPr>
          <w:fldChar w:fldCharType="end"/>
        </w:r>
      </w:hyperlink>
    </w:p>
    <w:p w14:paraId="0769CC83" w14:textId="1D3F3620" w:rsidR="008621CF" w:rsidRDefault="008621CF">
      <w:pPr>
        <w:pStyle w:val="25"/>
        <w:rPr>
          <w:rFonts w:asciiTheme="minorHAnsi" w:eastAsiaTheme="minorEastAsia" w:hAnsiTheme="minorHAnsi" w:cstheme="minorBidi"/>
          <w:noProof/>
          <w:kern w:val="2"/>
          <w:sz w:val="24"/>
          <w:szCs w:val="24"/>
          <w14:ligatures w14:val="standardContextual"/>
        </w:rPr>
      </w:pPr>
      <w:hyperlink w:anchor="_Toc206603492" w:history="1">
        <w:r w:rsidRPr="00D77878">
          <w:rPr>
            <w:rStyle w:val="ae"/>
            <w:noProof/>
          </w:rPr>
          <w:t>1.1. Общие сведения о требованиях компетенции</w:t>
        </w:r>
        <w:r>
          <w:rPr>
            <w:noProof/>
            <w:webHidden/>
          </w:rPr>
          <w:tab/>
        </w:r>
        <w:r>
          <w:rPr>
            <w:noProof/>
            <w:webHidden/>
          </w:rPr>
          <w:fldChar w:fldCharType="begin"/>
        </w:r>
        <w:r>
          <w:rPr>
            <w:noProof/>
            <w:webHidden/>
          </w:rPr>
          <w:instrText xml:space="preserve"> PAGEREF _Toc206603492 \h </w:instrText>
        </w:r>
        <w:r>
          <w:rPr>
            <w:noProof/>
            <w:webHidden/>
          </w:rPr>
        </w:r>
        <w:r>
          <w:rPr>
            <w:noProof/>
            <w:webHidden/>
          </w:rPr>
          <w:fldChar w:fldCharType="separate"/>
        </w:r>
        <w:r>
          <w:rPr>
            <w:noProof/>
            <w:webHidden/>
          </w:rPr>
          <w:t>4</w:t>
        </w:r>
        <w:r>
          <w:rPr>
            <w:noProof/>
            <w:webHidden/>
          </w:rPr>
          <w:fldChar w:fldCharType="end"/>
        </w:r>
      </w:hyperlink>
    </w:p>
    <w:p w14:paraId="00D78167" w14:textId="303CDE0C" w:rsidR="008621CF" w:rsidRDefault="008621CF">
      <w:pPr>
        <w:pStyle w:val="25"/>
        <w:rPr>
          <w:rFonts w:asciiTheme="minorHAnsi" w:eastAsiaTheme="minorEastAsia" w:hAnsiTheme="minorHAnsi" w:cstheme="minorBidi"/>
          <w:noProof/>
          <w:kern w:val="2"/>
          <w:sz w:val="24"/>
          <w:szCs w:val="24"/>
          <w14:ligatures w14:val="standardContextual"/>
        </w:rPr>
      </w:pPr>
      <w:hyperlink w:anchor="_Toc206603493" w:history="1">
        <w:r w:rsidRPr="00D77878">
          <w:rPr>
            <w:rStyle w:val="ae"/>
            <w:noProof/>
          </w:rPr>
          <w:t>1.2. Перечень профессиональных задач специалиста</w:t>
        </w:r>
        <w:r>
          <w:rPr>
            <w:noProof/>
            <w:webHidden/>
          </w:rPr>
          <w:tab/>
        </w:r>
        <w:r>
          <w:rPr>
            <w:noProof/>
            <w:webHidden/>
          </w:rPr>
          <w:fldChar w:fldCharType="begin"/>
        </w:r>
        <w:r>
          <w:rPr>
            <w:noProof/>
            <w:webHidden/>
          </w:rPr>
          <w:instrText xml:space="preserve"> PAGEREF _Toc206603493 \h </w:instrText>
        </w:r>
        <w:r>
          <w:rPr>
            <w:noProof/>
            <w:webHidden/>
          </w:rPr>
        </w:r>
        <w:r>
          <w:rPr>
            <w:noProof/>
            <w:webHidden/>
          </w:rPr>
          <w:fldChar w:fldCharType="separate"/>
        </w:r>
        <w:r>
          <w:rPr>
            <w:noProof/>
            <w:webHidden/>
          </w:rPr>
          <w:t>4</w:t>
        </w:r>
        <w:r>
          <w:rPr>
            <w:noProof/>
            <w:webHidden/>
          </w:rPr>
          <w:fldChar w:fldCharType="end"/>
        </w:r>
      </w:hyperlink>
    </w:p>
    <w:p w14:paraId="668C0EA7" w14:textId="56C32183" w:rsidR="008621CF" w:rsidRDefault="008621CF">
      <w:pPr>
        <w:pStyle w:val="25"/>
        <w:rPr>
          <w:rFonts w:asciiTheme="minorHAnsi" w:eastAsiaTheme="minorEastAsia" w:hAnsiTheme="minorHAnsi" w:cstheme="minorBidi"/>
          <w:noProof/>
          <w:kern w:val="2"/>
          <w:sz w:val="24"/>
          <w:szCs w:val="24"/>
          <w14:ligatures w14:val="standardContextual"/>
        </w:rPr>
      </w:pPr>
      <w:hyperlink w:anchor="_Toc206603494" w:history="1">
        <w:r w:rsidRPr="00D77878">
          <w:rPr>
            <w:rStyle w:val="ae"/>
            <w:noProof/>
          </w:rPr>
          <w:t>по компетенции «Реклама»</w:t>
        </w:r>
        <w:r>
          <w:rPr>
            <w:noProof/>
            <w:webHidden/>
          </w:rPr>
          <w:tab/>
        </w:r>
        <w:r>
          <w:rPr>
            <w:noProof/>
            <w:webHidden/>
          </w:rPr>
          <w:fldChar w:fldCharType="begin"/>
        </w:r>
        <w:r>
          <w:rPr>
            <w:noProof/>
            <w:webHidden/>
          </w:rPr>
          <w:instrText xml:space="preserve"> PAGEREF _Toc206603494 \h </w:instrText>
        </w:r>
        <w:r>
          <w:rPr>
            <w:noProof/>
            <w:webHidden/>
          </w:rPr>
        </w:r>
        <w:r>
          <w:rPr>
            <w:noProof/>
            <w:webHidden/>
          </w:rPr>
          <w:fldChar w:fldCharType="separate"/>
        </w:r>
        <w:r>
          <w:rPr>
            <w:noProof/>
            <w:webHidden/>
          </w:rPr>
          <w:t>4</w:t>
        </w:r>
        <w:r>
          <w:rPr>
            <w:noProof/>
            <w:webHidden/>
          </w:rPr>
          <w:fldChar w:fldCharType="end"/>
        </w:r>
      </w:hyperlink>
    </w:p>
    <w:p w14:paraId="261B0C64" w14:textId="4EBEB429" w:rsidR="008621CF" w:rsidRDefault="008621CF">
      <w:pPr>
        <w:pStyle w:val="25"/>
        <w:rPr>
          <w:rFonts w:asciiTheme="minorHAnsi" w:eastAsiaTheme="minorEastAsia" w:hAnsiTheme="minorHAnsi" w:cstheme="minorBidi"/>
          <w:noProof/>
          <w:kern w:val="2"/>
          <w:sz w:val="24"/>
          <w:szCs w:val="24"/>
          <w14:ligatures w14:val="standardContextual"/>
        </w:rPr>
      </w:pPr>
      <w:hyperlink w:anchor="_Toc206603495" w:history="1">
        <w:r w:rsidRPr="00D77878">
          <w:rPr>
            <w:rStyle w:val="ae"/>
            <w:noProof/>
          </w:rPr>
          <w:t>1.3. Требования к схеме оценки</w:t>
        </w:r>
        <w:r>
          <w:rPr>
            <w:noProof/>
            <w:webHidden/>
          </w:rPr>
          <w:tab/>
        </w:r>
        <w:r>
          <w:rPr>
            <w:noProof/>
            <w:webHidden/>
          </w:rPr>
          <w:fldChar w:fldCharType="begin"/>
        </w:r>
        <w:r>
          <w:rPr>
            <w:noProof/>
            <w:webHidden/>
          </w:rPr>
          <w:instrText xml:space="preserve"> PAGEREF _Toc206603495 \h </w:instrText>
        </w:r>
        <w:r>
          <w:rPr>
            <w:noProof/>
            <w:webHidden/>
          </w:rPr>
        </w:r>
        <w:r>
          <w:rPr>
            <w:noProof/>
            <w:webHidden/>
          </w:rPr>
          <w:fldChar w:fldCharType="separate"/>
        </w:r>
        <w:r>
          <w:rPr>
            <w:noProof/>
            <w:webHidden/>
          </w:rPr>
          <w:t>9</w:t>
        </w:r>
        <w:r>
          <w:rPr>
            <w:noProof/>
            <w:webHidden/>
          </w:rPr>
          <w:fldChar w:fldCharType="end"/>
        </w:r>
      </w:hyperlink>
    </w:p>
    <w:p w14:paraId="76B71099" w14:textId="16BB780E" w:rsidR="008621CF" w:rsidRDefault="008621CF">
      <w:pPr>
        <w:pStyle w:val="25"/>
        <w:rPr>
          <w:rFonts w:asciiTheme="minorHAnsi" w:eastAsiaTheme="minorEastAsia" w:hAnsiTheme="minorHAnsi" w:cstheme="minorBidi"/>
          <w:noProof/>
          <w:kern w:val="2"/>
          <w:sz w:val="24"/>
          <w:szCs w:val="24"/>
          <w14:ligatures w14:val="standardContextual"/>
        </w:rPr>
      </w:pPr>
      <w:hyperlink w:anchor="_Toc206603496" w:history="1">
        <w:r w:rsidRPr="00D77878">
          <w:rPr>
            <w:rStyle w:val="ae"/>
            <w:noProof/>
          </w:rPr>
          <w:t>1.4. Спецификация оценки компетенции</w:t>
        </w:r>
        <w:r>
          <w:rPr>
            <w:noProof/>
            <w:webHidden/>
          </w:rPr>
          <w:tab/>
        </w:r>
        <w:r>
          <w:rPr>
            <w:noProof/>
            <w:webHidden/>
          </w:rPr>
          <w:fldChar w:fldCharType="begin"/>
        </w:r>
        <w:r>
          <w:rPr>
            <w:noProof/>
            <w:webHidden/>
          </w:rPr>
          <w:instrText xml:space="preserve"> PAGEREF _Toc206603496 \h </w:instrText>
        </w:r>
        <w:r>
          <w:rPr>
            <w:noProof/>
            <w:webHidden/>
          </w:rPr>
        </w:r>
        <w:r>
          <w:rPr>
            <w:noProof/>
            <w:webHidden/>
          </w:rPr>
          <w:fldChar w:fldCharType="separate"/>
        </w:r>
        <w:r>
          <w:rPr>
            <w:noProof/>
            <w:webHidden/>
          </w:rPr>
          <w:t>10</w:t>
        </w:r>
        <w:r>
          <w:rPr>
            <w:noProof/>
            <w:webHidden/>
          </w:rPr>
          <w:fldChar w:fldCharType="end"/>
        </w:r>
      </w:hyperlink>
    </w:p>
    <w:p w14:paraId="6804A73B" w14:textId="3C65ECB4" w:rsidR="008621CF" w:rsidRDefault="008621CF">
      <w:pPr>
        <w:pStyle w:val="25"/>
        <w:rPr>
          <w:rFonts w:asciiTheme="minorHAnsi" w:eastAsiaTheme="minorEastAsia" w:hAnsiTheme="minorHAnsi" w:cstheme="minorBidi"/>
          <w:noProof/>
          <w:kern w:val="2"/>
          <w:sz w:val="24"/>
          <w:szCs w:val="24"/>
          <w14:ligatures w14:val="standardContextual"/>
        </w:rPr>
      </w:pPr>
      <w:hyperlink w:anchor="_Toc206603497" w:history="1">
        <w:r w:rsidRPr="00D77878">
          <w:rPr>
            <w:rStyle w:val="ae"/>
            <w:noProof/>
          </w:rPr>
          <w:t>1.5. Содержание конкурсного задания</w:t>
        </w:r>
        <w:r>
          <w:rPr>
            <w:noProof/>
            <w:webHidden/>
          </w:rPr>
          <w:tab/>
        </w:r>
        <w:r>
          <w:rPr>
            <w:noProof/>
            <w:webHidden/>
          </w:rPr>
          <w:fldChar w:fldCharType="begin"/>
        </w:r>
        <w:r>
          <w:rPr>
            <w:noProof/>
            <w:webHidden/>
          </w:rPr>
          <w:instrText xml:space="preserve"> PAGEREF _Toc206603497 \h </w:instrText>
        </w:r>
        <w:r>
          <w:rPr>
            <w:noProof/>
            <w:webHidden/>
          </w:rPr>
        </w:r>
        <w:r>
          <w:rPr>
            <w:noProof/>
            <w:webHidden/>
          </w:rPr>
          <w:fldChar w:fldCharType="separate"/>
        </w:r>
        <w:r>
          <w:rPr>
            <w:noProof/>
            <w:webHidden/>
          </w:rPr>
          <w:t>11</w:t>
        </w:r>
        <w:r>
          <w:rPr>
            <w:noProof/>
            <w:webHidden/>
          </w:rPr>
          <w:fldChar w:fldCharType="end"/>
        </w:r>
      </w:hyperlink>
    </w:p>
    <w:p w14:paraId="159060C5" w14:textId="492BF9F9" w:rsidR="008621CF" w:rsidRDefault="008621CF">
      <w:pPr>
        <w:pStyle w:val="25"/>
        <w:rPr>
          <w:rFonts w:asciiTheme="minorHAnsi" w:eastAsiaTheme="minorEastAsia" w:hAnsiTheme="minorHAnsi" w:cstheme="minorBidi"/>
          <w:noProof/>
          <w:kern w:val="2"/>
          <w:sz w:val="24"/>
          <w:szCs w:val="24"/>
          <w14:ligatures w14:val="standardContextual"/>
        </w:rPr>
      </w:pPr>
      <w:hyperlink w:anchor="_Toc206603498" w:history="1">
        <w:r w:rsidRPr="00D77878">
          <w:rPr>
            <w:rStyle w:val="ae"/>
            <w:noProof/>
          </w:rPr>
          <w:t>1.5.1. Разработка/выбор конкурсного задания</w:t>
        </w:r>
        <w:r>
          <w:rPr>
            <w:noProof/>
            <w:webHidden/>
          </w:rPr>
          <w:tab/>
        </w:r>
        <w:r>
          <w:rPr>
            <w:noProof/>
            <w:webHidden/>
          </w:rPr>
          <w:fldChar w:fldCharType="begin"/>
        </w:r>
        <w:r>
          <w:rPr>
            <w:noProof/>
            <w:webHidden/>
          </w:rPr>
          <w:instrText xml:space="preserve"> PAGEREF _Toc206603498 \h </w:instrText>
        </w:r>
        <w:r>
          <w:rPr>
            <w:noProof/>
            <w:webHidden/>
          </w:rPr>
        </w:r>
        <w:r>
          <w:rPr>
            <w:noProof/>
            <w:webHidden/>
          </w:rPr>
          <w:fldChar w:fldCharType="separate"/>
        </w:r>
        <w:r>
          <w:rPr>
            <w:noProof/>
            <w:webHidden/>
          </w:rPr>
          <w:t>11</w:t>
        </w:r>
        <w:r>
          <w:rPr>
            <w:noProof/>
            <w:webHidden/>
          </w:rPr>
          <w:fldChar w:fldCharType="end"/>
        </w:r>
      </w:hyperlink>
    </w:p>
    <w:p w14:paraId="5EDD3357" w14:textId="63423A66" w:rsidR="008621CF" w:rsidRDefault="008621CF">
      <w:pPr>
        <w:pStyle w:val="25"/>
        <w:rPr>
          <w:rFonts w:asciiTheme="minorHAnsi" w:eastAsiaTheme="minorEastAsia" w:hAnsiTheme="minorHAnsi" w:cstheme="minorBidi"/>
          <w:noProof/>
          <w:kern w:val="2"/>
          <w:sz w:val="24"/>
          <w:szCs w:val="24"/>
          <w14:ligatures w14:val="standardContextual"/>
        </w:rPr>
      </w:pPr>
      <w:hyperlink w:anchor="_Toc206603499" w:history="1">
        <w:r w:rsidRPr="00D77878">
          <w:rPr>
            <w:rStyle w:val="ae"/>
            <w:noProof/>
          </w:rPr>
          <w:t>1.5.2. Структура модулей конкурсного задания</w:t>
        </w:r>
        <w:r>
          <w:rPr>
            <w:noProof/>
            <w:webHidden/>
          </w:rPr>
          <w:tab/>
        </w:r>
        <w:r>
          <w:rPr>
            <w:noProof/>
            <w:webHidden/>
          </w:rPr>
          <w:fldChar w:fldCharType="begin"/>
        </w:r>
        <w:r>
          <w:rPr>
            <w:noProof/>
            <w:webHidden/>
          </w:rPr>
          <w:instrText xml:space="preserve"> PAGEREF _Toc206603499 \h </w:instrText>
        </w:r>
        <w:r>
          <w:rPr>
            <w:noProof/>
            <w:webHidden/>
          </w:rPr>
        </w:r>
        <w:r>
          <w:rPr>
            <w:noProof/>
            <w:webHidden/>
          </w:rPr>
          <w:fldChar w:fldCharType="separate"/>
        </w:r>
        <w:r>
          <w:rPr>
            <w:noProof/>
            <w:webHidden/>
          </w:rPr>
          <w:t>11</w:t>
        </w:r>
        <w:r>
          <w:rPr>
            <w:noProof/>
            <w:webHidden/>
          </w:rPr>
          <w:fldChar w:fldCharType="end"/>
        </w:r>
      </w:hyperlink>
    </w:p>
    <w:p w14:paraId="67077F46" w14:textId="41C51318" w:rsidR="008621CF" w:rsidRDefault="008621CF">
      <w:pPr>
        <w:pStyle w:val="11"/>
        <w:rPr>
          <w:rFonts w:asciiTheme="minorHAnsi" w:eastAsiaTheme="minorEastAsia" w:hAnsiTheme="minorHAnsi" w:cstheme="minorBidi"/>
          <w:bCs w:val="0"/>
          <w:noProof/>
          <w:kern w:val="2"/>
          <w:szCs w:val="24"/>
          <w:lang w:val="ru-RU" w:eastAsia="ru-RU"/>
          <w14:ligatures w14:val="standardContextual"/>
        </w:rPr>
      </w:pPr>
      <w:hyperlink w:anchor="_Toc206603500" w:history="1">
        <w:r w:rsidRPr="00D77878">
          <w:rPr>
            <w:rStyle w:val="ae"/>
            <w:rFonts w:ascii="Times New Roman" w:hAnsi="Times New Roman"/>
            <w:noProof/>
          </w:rPr>
          <w:t>2. СПЕЦИАЛЬНЫЕ ПРАВИЛА КОМПЕТЕНЦИИ</w:t>
        </w:r>
        <w:r>
          <w:rPr>
            <w:noProof/>
            <w:webHidden/>
          </w:rPr>
          <w:tab/>
        </w:r>
        <w:r>
          <w:rPr>
            <w:noProof/>
            <w:webHidden/>
          </w:rPr>
          <w:fldChar w:fldCharType="begin"/>
        </w:r>
        <w:r>
          <w:rPr>
            <w:noProof/>
            <w:webHidden/>
          </w:rPr>
          <w:instrText xml:space="preserve"> PAGEREF _Toc206603500 \h </w:instrText>
        </w:r>
        <w:r>
          <w:rPr>
            <w:noProof/>
            <w:webHidden/>
          </w:rPr>
        </w:r>
        <w:r>
          <w:rPr>
            <w:noProof/>
            <w:webHidden/>
          </w:rPr>
          <w:fldChar w:fldCharType="separate"/>
        </w:r>
        <w:r>
          <w:rPr>
            <w:noProof/>
            <w:webHidden/>
          </w:rPr>
          <w:t>19</w:t>
        </w:r>
        <w:r>
          <w:rPr>
            <w:noProof/>
            <w:webHidden/>
          </w:rPr>
          <w:fldChar w:fldCharType="end"/>
        </w:r>
      </w:hyperlink>
    </w:p>
    <w:p w14:paraId="25AA8523" w14:textId="5F37FE00" w:rsidR="008621CF" w:rsidRDefault="008621CF">
      <w:pPr>
        <w:pStyle w:val="11"/>
        <w:rPr>
          <w:rFonts w:asciiTheme="minorHAnsi" w:eastAsiaTheme="minorEastAsia" w:hAnsiTheme="minorHAnsi" w:cstheme="minorBidi"/>
          <w:bCs w:val="0"/>
          <w:noProof/>
          <w:kern w:val="2"/>
          <w:szCs w:val="24"/>
          <w:lang w:val="ru-RU" w:eastAsia="ru-RU"/>
          <w14:ligatures w14:val="standardContextual"/>
        </w:rPr>
      </w:pPr>
      <w:hyperlink w:anchor="_Toc206603501" w:history="1">
        <w:r w:rsidRPr="00D77878">
          <w:rPr>
            <w:rStyle w:val="ae"/>
            <w:rFonts w:ascii="Times New Roman" w:hAnsi="Times New Roman"/>
            <w:noProof/>
          </w:rPr>
          <w:t>3. Приложения</w:t>
        </w:r>
        <w:r>
          <w:rPr>
            <w:noProof/>
            <w:webHidden/>
          </w:rPr>
          <w:tab/>
        </w:r>
        <w:r>
          <w:rPr>
            <w:noProof/>
            <w:webHidden/>
          </w:rPr>
          <w:fldChar w:fldCharType="begin"/>
        </w:r>
        <w:r>
          <w:rPr>
            <w:noProof/>
            <w:webHidden/>
          </w:rPr>
          <w:instrText xml:space="preserve"> PAGEREF _Toc206603501 \h </w:instrText>
        </w:r>
        <w:r>
          <w:rPr>
            <w:noProof/>
            <w:webHidden/>
          </w:rPr>
        </w:r>
        <w:r>
          <w:rPr>
            <w:noProof/>
            <w:webHidden/>
          </w:rPr>
          <w:fldChar w:fldCharType="separate"/>
        </w:r>
        <w:r>
          <w:rPr>
            <w:noProof/>
            <w:webHidden/>
          </w:rPr>
          <w:t>21</w:t>
        </w:r>
        <w:r>
          <w:rPr>
            <w:noProof/>
            <w:webHidden/>
          </w:rPr>
          <w:fldChar w:fldCharType="end"/>
        </w:r>
      </w:hyperlink>
    </w:p>
    <w:p w14:paraId="612FFDDF" w14:textId="19C247FD" w:rsidR="00AA2B8A" w:rsidRPr="00A204BB" w:rsidRDefault="00B97386" w:rsidP="00AF76EA">
      <w:pPr>
        <w:pStyle w:val="bullet"/>
        <w:numPr>
          <w:ilvl w:val="0"/>
          <w:numId w:val="0"/>
        </w:numPr>
        <w:tabs>
          <w:tab w:val="left" w:pos="142"/>
          <w:tab w:val="right" w:leader="dot" w:pos="9639"/>
        </w:tabs>
        <w:jc w:val="both"/>
        <w:rPr>
          <w:rFonts w:ascii="Times New Roman" w:hAnsi="Times New Roman"/>
          <w:bCs/>
          <w:sz w:val="24"/>
          <w:szCs w:val="20"/>
          <w:lang w:val="ru-RU" w:eastAsia="ru-RU"/>
        </w:rPr>
      </w:pPr>
      <w:r w:rsidRPr="00AF76EA">
        <w:rPr>
          <w:rFonts w:ascii="Times New Roman" w:hAnsi="Times New Roman"/>
          <w:bCs/>
          <w:sz w:val="28"/>
          <w:szCs w:val="28"/>
          <w:lang w:val="ru-RU" w:eastAsia="ru-RU"/>
        </w:rPr>
        <w:fldChar w:fldCharType="end"/>
      </w:r>
    </w:p>
    <w:p w14:paraId="6782060C" w14:textId="53117A79" w:rsidR="00304576" w:rsidRDefault="00304576">
      <w:pPr>
        <w:rPr>
          <w:rFonts w:ascii="Times New Roman" w:eastAsia="Times New Roman" w:hAnsi="Times New Roman" w:cs="Times New Roman"/>
          <w:bCs/>
          <w:sz w:val="24"/>
          <w:szCs w:val="20"/>
          <w:lang w:eastAsia="ru-RU"/>
        </w:rPr>
      </w:pPr>
      <w:r>
        <w:rPr>
          <w:rFonts w:ascii="Times New Roman" w:hAnsi="Times New Roman"/>
          <w:bCs/>
          <w:sz w:val="24"/>
          <w:szCs w:val="20"/>
          <w:lang w:eastAsia="ru-RU"/>
        </w:rPr>
        <w:br w:type="page"/>
      </w:r>
    </w:p>
    <w:p w14:paraId="79783C61" w14:textId="2E45F883" w:rsidR="00425447" w:rsidRPr="00A131F4" w:rsidRDefault="00000000" w:rsidP="00A131F4">
      <w:pPr>
        <w:keepNext/>
        <w:pBdr>
          <w:top w:val="nil"/>
          <w:left w:val="nil"/>
          <w:bottom w:val="nil"/>
          <w:right w:val="nil"/>
          <w:between w:val="nil"/>
        </w:pBdr>
        <w:tabs>
          <w:tab w:val="left" w:pos="1134"/>
        </w:tabs>
        <w:spacing w:after="0" w:line="360" w:lineRule="auto"/>
        <w:ind w:firstLine="567"/>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lastRenderedPageBreak/>
        <w:pict w14:anchorId="629CC4AF">
          <v:rect id="Прямоугольник 2" o:spid="_x0000_s2050" style="position:absolute;left:0;text-align:left;margin-left:460.8pt;margin-top:36.6pt;width:30.05pt;height:3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" fillcolor="white [3201]" strokecolor="white [3212]" strokeweight="1pt"/>
        </w:pict>
      </w:r>
      <w:r w:rsidR="00425447" w:rsidRPr="00A131F4">
        <w:rPr>
          <w:rFonts w:ascii="Times New Roman" w:eastAsia="Times New Roman" w:hAnsi="Times New Roman" w:cs="Times New Roman"/>
          <w:b/>
          <w:smallCaps/>
          <w:color w:val="000000"/>
          <w:sz w:val="28"/>
          <w:szCs w:val="28"/>
        </w:rPr>
        <w:t>ИСПОЛЬЗУЕМЫЕ СОКРАЩЕНИЯ</w:t>
      </w:r>
    </w:p>
    <w:p w14:paraId="71FF639B" w14:textId="77777777" w:rsidR="00425447" w:rsidRPr="0093414A" w:rsidRDefault="00425447"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sidRPr="0093414A">
        <w:rPr>
          <w:rFonts w:ascii="Times New Roman" w:eastAsia="Segoe UI" w:hAnsi="Times New Roman"/>
          <w:sz w:val="28"/>
          <w:szCs w:val="28"/>
          <w:lang w:val="ru-RU" w:bidi="en-US"/>
        </w:rPr>
        <w:t>ФГОС – Федеральный государственный образовательный стандарт</w:t>
      </w:r>
    </w:p>
    <w:p w14:paraId="6D9D24FF" w14:textId="77777777" w:rsidR="00425447" w:rsidRPr="0093414A" w:rsidRDefault="00425447"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sidRPr="0093414A">
        <w:rPr>
          <w:rFonts w:ascii="Times New Roman" w:eastAsia="Segoe UI" w:hAnsi="Times New Roman"/>
          <w:sz w:val="28"/>
          <w:szCs w:val="28"/>
          <w:lang w:val="ru-RU" w:bidi="en-US"/>
        </w:rPr>
        <w:t>ПС – Профессиональный стандарт</w:t>
      </w:r>
    </w:p>
    <w:p w14:paraId="40A135DC" w14:textId="77777777" w:rsidR="00425447" w:rsidRPr="0093414A" w:rsidRDefault="00425447"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sidRPr="0093414A">
        <w:rPr>
          <w:rFonts w:ascii="Times New Roman" w:eastAsia="Segoe UI" w:hAnsi="Times New Roman"/>
          <w:sz w:val="28"/>
          <w:szCs w:val="28"/>
          <w:lang w:val="ru-RU" w:bidi="en-US"/>
        </w:rPr>
        <w:t>КЗ – Конкурсное задание</w:t>
      </w:r>
    </w:p>
    <w:p w14:paraId="039C1011" w14:textId="77777777" w:rsidR="00425447" w:rsidRPr="0093414A" w:rsidRDefault="00425447"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sidRPr="0093414A">
        <w:rPr>
          <w:rFonts w:ascii="Times New Roman" w:eastAsia="Segoe UI" w:hAnsi="Times New Roman"/>
          <w:sz w:val="28"/>
          <w:szCs w:val="28"/>
          <w:lang w:val="ru-RU" w:bidi="en-US"/>
        </w:rPr>
        <w:t>ИЛ – Инфраструктурный лист</w:t>
      </w:r>
    </w:p>
    <w:p w14:paraId="1521192C" w14:textId="77777777" w:rsidR="00425447" w:rsidRPr="0093414A" w:rsidRDefault="00425447"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sidRPr="0093414A">
        <w:rPr>
          <w:rFonts w:ascii="Times New Roman" w:hAnsi="Times New Roman"/>
          <w:color w:val="000000"/>
          <w:sz w:val="28"/>
          <w:szCs w:val="28"/>
        </w:rPr>
        <w:t xml:space="preserve">РК – </w:t>
      </w:r>
      <w:proofErr w:type="spellStart"/>
      <w:r w:rsidRPr="0093414A">
        <w:rPr>
          <w:rFonts w:ascii="Times New Roman" w:hAnsi="Times New Roman"/>
          <w:color w:val="000000"/>
          <w:sz w:val="28"/>
          <w:szCs w:val="28"/>
        </w:rPr>
        <w:t>рекламная</w:t>
      </w:r>
      <w:proofErr w:type="spellEnd"/>
      <w:r w:rsidRPr="0093414A">
        <w:rPr>
          <w:rFonts w:ascii="Times New Roman" w:hAnsi="Times New Roman"/>
          <w:color w:val="000000"/>
          <w:sz w:val="28"/>
          <w:szCs w:val="28"/>
        </w:rPr>
        <w:t xml:space="preserve"> </w:t>
      </w:r>
      <w:proofErr w:type="spellStart"/>
      <w:r w:rsidRPr="0093414A">
        <w:rPr>
          <w:rFonts w:ascii="Times New Roman" w:hAnsi="Times New Roman"/>
          <w:color w:val="000000"/>
          <w:sz w:val="28"/>
          <w:szCs w:val="28"/>
        </w:rPr>
        <w:t>кампания</w:t>
      </w:r>
      <w:proofErr w:type="spellEnd"/>
    </w:p>
    <w:p w14:paraId="31CF5AEB" w14:textId="77777777" w:rsidR="00425447" w:rsidRPr="0093414A" w:rsidRDefault="00425447"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sidRPr="0093414A">
        <w:rPr>
          <w:rFonts w:ascii="Times New Roman" w:hAnsi="Times New Roman"/>
          <w:color w:val="000000"/>
          <w:sz w:val="28"/>
          <w:szCs w:val="28"/>
        </w:rPr>
        <w:t xml:space="preserve">ТК – </w:t>
      </w:r>
      <w:proofErr w:type="spellStart"/>
      <w:r w:rsidRPr="0093414A">
        <w:rPr>
          <w:rFonts w:ascii="Times New Roman" w:hAnsi="Times New Roman"/>
          <w:color w:val="000000"/>
          <w:sz w:val="28"/>
          <w:szCs w:val="28"/>
        </w:rPr>
        <w:t>требования</w:t>
      </w:r>
      <w:proofErr w:type="spellEnd"/>
      <w:r w:rsidRPr="0093414A">
        <w:rPr>
          <w:rFonts w:ascii="Times New Roman" w:hAnsi="Times New Roman"/>
          <w:color w:val="000000"/>
          <w:sz w:val="28"/>
          <w:szCs w:val="28"/>
        </w:rPr>
        <w:t xml:space="preserve"> </w:t>
      </w:r>
      <w:proofErr w:type="spellStart"/>
      <w:r w:rsidRPr="0093414A">
        <w:rPr>
          <w:rFonts w:ascii="Times New Roman" w:hAnsi="Times New Roman"/>
          <w:color w:val="000000"/>
          <w:sz w:val="28"/>
          <w:szCs w:val="28"/>
        </w:rPr>
        <w:t>компетенции</w:t>
      </w:r>
      <w:proofErr w:type="spellEnd"/>
    </w:p>
    <w:p w14:paraId="7ADFAA1B" w14:textId="77777777" w:rsidR="00425447" w:rsidRPr="0093414A" w:rsidRDefault="00425447"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sidRPr="0093414A">
        <w:rPr>
          <w:rFonts w:ascii="Times New Roman" w:hAnsi="Times New Roman"/>
          <w:color w:val="000000"/>
          <w:sz w:val="28"/>
          <w:szCs w:val="28"/>
        </w:rPr>
        <w:t xml:space="preserve">СМИ – </w:t>
      </w:r>
      <w:proofErr w:type="spellStart"/>
      <w:r w:rsidRPr="0093414A">
        <w:rPr>
          <w:rFonts w:ascii="Times New Roman" w:hAnsi="Times New Roman"/>
          <w:color w:val="000000"/>
          <w:sz w:val="28"/>
          <w:szCs w:val="28"/>
        </w:rPr>
        <w:t>средства</w:t>
      </w:r>
      <w:proofErr w:type="spellEnd"/>
      <w:r w:rsidRPr="0093414A">
        <w:rPr>
          <w:rFonts w:ascii="Times New Roman" w:hAnsi="Times New Roman"/>
          <w:color w:val="000000"/>
          <w:sz w:val="28"/>
          <w:szCs w:val="28"/>
        </w:rPr>
        <w:t xml:space="preserve"> </w:t>
      </w:r>
      <w:proofErr w:type="spellStart"/>
      <w:r w:rsidRPr="0093414A">
        <w:rPr>
          <w:rFonts w:ascii="Times New Roman" w:hAnsi="Times New Roman"/>
          <w:color w:val="000000"/>
          <w:sz w:val="28"/>
          <w:szCs w:val="28"/>
        </w:rPr>
        <w:t>массовой</w:t>
      </w:r>
      <w:proofErr w:type="spellEnd"/>
      <w:r w:rsidRPr="0093414A">
        <w:rPr>
          <w:rFonts w:ascii="Times New Roman" w:hAnsi="Times New Roman"/>
          <w:color w:val="000000"/>
          <w:sz w:val="28"/>
          <w:szCs w:val="28"/>
        </w:rPr>
        <w:t xml:space="preserve"> </w:t>
      </w:r>
      <w:proofErr w:type="spellStart"/>
      <w:r w:rsidRPr="0093414A">
        <w:rPr>
          <w:rFonts w:ascii="Times New Roman" w:hAnsi="Times New Roman"/>
          <w:color w:val="000000"/>
          <w:sz w:val="28"/>
          <w:szCs w:val="28"/>
        </w:rPr>
        <w:t>информации</w:t>
      </w:r>
      <w:proofErr w:type="spellEnd"/>
    </w:p>
    <w:p w14:paraId="718DCB9C" w14:textId="77777777" w:rsidR="00425447" w:rsidRPr="0093414A" w:rsidRDefault="00425447"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sidRPr="0093414A">
        <w:rPr>
          <w:rFonts w:ascii="Times New Roman" w:hAnsi="Times New Roman"/>
          <w:color w:val="000000"/>
          <w:sz w:val="28"/>
          <w:szCs w:val="28"/>
        </w:rPr>
        <w:t xml:space="preserve">ЦА – </w:t>
      </w:r>
      <w:proofErr w:type="spellStart"/>
      <w:r w:rsidRPr="0093414A">
        <w:rPr>
          <w:rFonts w:ascii="Times New Roman" w:hAnsi="Times New Roman"/>
          <w:color w:val="000000"/>
          <w:sz w:val="28"/>
          <w:szCs w:val="28"/>
        </w:rPr>
        <w:t>целевая</w:t>
      </w:r>
      <w:proofErr w:type="spellEnd"/>
      <w:r w:rsidRPr="0093414A">
        <w:rPr>
          <w:rFonts w:ascii="Times New Roman" w:hAnsi="Times New Roman"/>
          <w:color w:val="000000"/>
          <w:sz w:val="28"/>
          <w:szCs w:val="28"/>
        </w:rPr>
        <w:t xml:space="preserve"> </w:t>
      </w:r>
      <w:proofErr w:type="spellStart"/>
      <w:r w:rsidRPr="0093414A">
        <w:rPr>
          <w:rFonts w:ascii="Times New Roman" w:hAnsi="Times New Roman"/>
          <w:color w:val="000000"/>
          <w:sz w:val="28"/>
          <w:szCs w:val="28"/>
        </w:rPr>
        <w:t>аудитория</w:t>
      </w:r>
      <w:proofErr w:type="spellEnd"/>
    </w:p>
    <w:p w14:paraId="67C91EF9" w14:textId="77777777" w:rsidR="00425447" w:rsidRPr="0093414A" w:rsidRDefault="00425447"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sidRPr="0093414A">
        <w:rPr>
          <w:rFonts w:ascii="Times New Roman" w:hAnsi="Times New Roman"/>
          <w:color w:val="000000"/>
          <w:sz w:val="28"/>
          <w:szCs w:val="28"/>
        </w:rPr>
        <w:t xml:space="preserve">УТП – </w:t>
      </w:r>
      <w:proofErr w:type="spellStart"/>
      <w:r w:rsidRPr="0093414A">
        <w:rPr>
          <w:rFonts w:ascii="Times New Roman" w:hAnsi="Times New Roman"/>
          <w:color w:val="000000"/>
          <w:sz w:val="28"/>
          <w:szCs w:val="28"/>
        </w:rPr>
        <w:t>уникальное</w:t>
      </w:r>
      <w:proofErr w:type="spellEnd"/>
      <w:r w:rsidRPr="0093414A">
        <w:rPr>
          <w:rFonts w:ascii="Times New Roman" w:hAnsi="Times New Roman"/>
          <w:color w:val="000000"/>
          <w:sz w:val="28"/>
          <w:szCs w:val="28"/>
        </w:rPr>
        <w:t xml:space="preserve"> </w:t>
      </w:r>
      <w:proofErr w:type="spellStart"/>
      <w:r w:rsidRPr="0093414A">
        <w:rPr>
          <w:rFonts w:ascii="Times New Roman" w:hAnsi="Times New Roman"/>
          <w:color w:val="000000"/>
          <w:sz w:val="28"/>
          <w:szCs w:val="28"/>
        </w:rPr>
        <w:t>торговое</w:t>
      </w:r>
      <w:proofErr w:type="spellEnd"/>
      <w:r w:rsidRPr="0093414A">
        <w:rPr>
          <w:rFonts w:ascii="Times New Roman" w:hAnsi="Times New Roman"/>
          <w:color w:val="000000"/>
          <w:sz w:val="28"/>
          <w:szCs w:val="28"/>
        </w:rPr>
        <w:t xml:space="preserve"> </w:t>
      </w:r>
      <w:proofErr w:type="spellStart"/>
      <w:r w:rsidRPr="0093414A">
        <w:rPr>
          <w:rFonts w:ascii="Times New Roman" w:hAnsi="Times New Roman"/>
          <w:color w:val="000000"/>
          <w:sz w:val="28"/>
          <w:szCs w:val="28"/>
        </w:rPr>
        <w:t>предложение</w:t>
      </w:r>
      <w:proofErr w:type="spellEnd"/>
    </w:p>
    <w:p w14:paraId="29B627AD" w14:textId="77777777" w:rsidR="00425447" w:rsidRPr="0093414A" w:rsidRDefault="00425447"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sidRPr="0093414A">
        <w:rPr>
          <w:rFonts w:ascii="Times New Roman" w:hAnsi="Times New Roman"/>
          <w:color w:val="000000"/>
          <w:sz w:val="28"/>
          <w:szCs w:val="28"/>
          <w:lang w:val="ru-RU"/>
        </w:rPr>
        <w:t>АКАР – Ассоциация коммуникационных агентств России</w:t>
      </w:r>
    </w:p>
    <w:p w14:paraId="4C1CDCEE" w14:textId="77777777" w:rsidR="00425447" w:rsidRPr="00304576" w:rsidRDefault="00425447"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sidRPr="0093414A">
        <w:rPr>
          <w:rFonts w:ascii="Times New Roman" w:hAnsi="Times New Roman"/>
          <w:color w:val="000000"/>
          <w:sz w:val="28"/>
          <w:szCs w:val="28"/>
          <w:lang w:val="ru-RU"/>
        </w:rPr>
        <w:t>РД – рекламная деятельность</w:t>
      </w:r>
    </w:p>
    <w:p w14:paraId="3BDE2AAA" w14:textId="13B83161" w:rsidR="00304576" w:rsidRPr="00304576" w:rsidRDefault="00304576"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Pr>
          <w:rFonts w:ascii="Times New Roman" w:hAnsi="Times New Roman"/>
          <w:color w:val="000000"/>
          <w:sz w:val="28"/>
          <w:szCs w:val="28"/>
          <w:lang w:val="en-US"/>
        </w:rPr>
        <w:t>ATL</w:t>
      </w:r>
      <w:r w:rsidRPr="00304576">
        <w:rPr>
          <w:rFonts w:ascii="Times New Roman" w:hAnsi="Times New Roman"/>
          <w:color w:val="000000"/>
          <w:sz w:val="28"/>
          <w:szCs w:val="28"/>
          <w:lang w:val="en-US"/>
        </w:rPr>
        <w:t xml:space="preserve"> - (Above </w:t>
      </w:r>
      <w:proofErr w:type="gramStart"/>
      <w:r w:rsidRPr="00304576">
        <w:rPr>
          <w:rFonts w:ascii="Times New Roman" w:hAnsi="Times New Roman"/>
          <w:color w:val="000000"/>
          <w:sz w:val="28"/>
          <w:szCs w:val="28"/>
          <w:lang w:val="en-US"/>
        </w:rPr>
        <w:t>The</w:t>
      </w:r>
      <w:proofErr w:type="gramEnd"/>
      <w:r w:rsidRPr="00304576">
        <w:rPr>
          <w:rFonts w:ascii="Times New Roman" w:hAnsi="Times New Roman"/>
          <w:color w:val="000000"/>
          <w:sz w:val="28"/>
          <w:szCs w:val="28"/>
          <w:lang w:val="en-US"/>
        </w:rPr>
        <w:t xml:space="preserve"> Line) – «</w:t>
      </w:r>
      <w:r w:rsidRPr="00304576">
        <w:rPr>
          <w:rFonts w:ascii="Times New Roman" w:hAnsi="Times New Roman"/>
          <w:color w:val="000000"/>
          <w:sz w:val="28"/>
          <w:szCs w:val="28"/>
          <w:lang w:val="ru-RU"/>
        </w:rPr>
        <w:t>над</w:t>
      </w:r>
      <w:r w:rsidRPr="00304576">
        <w:rPr>
          <w:rFonts w:ascii="Times New Roman" w:hAnsi="Times New Roman"/>
          <w:color w:val="000000"/>
          <w:sz w:val="28"/>
          <w:szCs w:val="28"/>
          <w:lang w:val="en-US"/>
        </w:rPr>
        <w:t xml:space="preserve"> </w:t>
      </w:r>
      <w:r w:rsidRPr="00304576">
        <w:rPr>
          <w:rFonts w:ascii="Times New Roman" w:hAnsi="Times New Roman"/>
          <w:color w:val="000000"/>
          <w:sz w:val="28"/>
          <w:szCs w:val="28"/>
          <w:lang w:val="ru-RU"/>
        </w:rPr>
        <w:t>чертой</w:t>
      </w:r>
      <w:r w:rsidRPr="00304576">
        <w:rPr>
          <w:rFonts w:ascii="Times New Roman" w:hAnsi="Times New Roman"/>
          <w:color w:val="000000"/>
          <w:sz w:val="28"/>
          <w:szCs w:val="28"/>
          <w:lang w:val="en-US"/>
        </w:rPr>
        <w:t xml:space="preserve">». </w:t>
      </w:r>
      <w:r w:rsidRPr="00304576">
        <w:rPr>
          <w:rFonts w:ascii="Times New Roman" w:hAnsi="Times New Roman"/>
          <w:color w:val="000000"/>
          <w:sz w:val="28"/>
          <w:szCs w:val="28"/>
          <w:lang w:val="ru-RU"/>
        </w:rPr>
        <w:t>Это традиционные, массовые рекламные каналы, направленные на широкую аудиторию.</w:t>
      </w:r>
      <w:r>
        <w:rPr>
          <w:rFonts w:ascii="Times New Roman" w:hAnsi="Times New Roman"/>
          <w:color w:val="000000"/>
          <w:sz w:val="28"/>
          <w:szCs w:val="28"/>
          <w:lang w:val="ru-RU"/>
        </w:rPr>
        <w:t xml:space="preserve"> </w:t>
      </w:r>
      <w:r w:rsidRPr="00304576">
        <w:rPr>
          <w:rFonts w:ascii="Times New Roman" w:hAnsi="Times New Roman"/>
          <w:color w:val="000000"/>
          <w:sz w:val="28"/>
          <w:szCs w:val="28"/>
          <w:lang w:val="ru-RU"/>
        </w:rPr>
        <w:t>Пример: телевидение, радио, наружная реклама, печатные СМИ.</w:t>
      </w:r>
    </w:p>
    <w:p w14:paraId="7D049FB7" w14:textId="2DC12F5B" w:rsidR="00304576" w:rsidRPr="00304576" w:rsidRDefault="00304576" w:rsidP="00425447">
      <w:pPr>
        <w:pStyle w:val="bullet"/>
        <w:numPr>
          <w:ilvl w:val="0"/>
          <w:numId w:val="23"/>
        </w:numPr>
        <w:tabs>
          <w:tab w:val="left" w:pos="1134"/>
        </w:tabs>
        <w:ind w:left="0" w:firstLine="567"/>
        <w:jc w:val="both"/>
        <w:rPr>
          <w:rFonts w:ascii="Times New Roman" w:eastAsia="Segoe UI" w:hAnsi="Times New Roman"/>
          <w:sz w:val="28"/>
          <w:szCs w:val="28"/>
          <w:lang w:val="ru-RU" w:bidi="en-US"/>
        </w:rPr>
      </w:pPr>
      <w:r>
        <w:rPr>
          <w:rFonts w:ascii="Times New Roman" w:hAnsi="Times New Roman"/>
          <w:color w:val="000000"/>
          <w:sz w:val="28"/>
          <w:szCs w:val="28"/>
          <w:lang w:val="en-US"/>
        </w:rPr>
        <w:t>BTL</w:t>
      </w:r>
      <w:r w:rsidRPr="00304576">
        <w:rPr>
          <w:rFonts w:ascii="Times New Roman" w:hAnsi="Times New Roman"/>
          <w:color w:val="000000"/>
          <w:sz w:val="28"/>
          <w:szCs w:val="28"/>
          <w:lang w:val="en-US"/>
        </w:rPr>
        <w:t xml:space="preserve"> - (Below </w:t>
      </w:r>
      <w:proofErr w:type="gramStart"/>
      <w:r w:rsidRPr="00304576">
        <w:rPr>
          <w:rFonts w:ascii="Times New Roman" w:hAnsi="Times New Roman"/>
          <w:color w:val="000000"/>
          <w:sz w:val="28"/>
          <w:szCs w:val="28"/>
          <w:lang w:val="en-US"/>
        </w:rPr>
        <w:t>The</w:t>
      </w:r>
      <w:proofErr w:type="gramEnd"/>
      <w:r w:rsidRPr="00304576">
        <w:rPr>
          <w:rFonts w:ascii="Times New Roman" w:hAnsi="Times New Roman"/>
          <w:color w:val="000000"/>
          <w:sz w:val="28"/>
          <w:szCs w:val="28"/>
          <w:lang w:val="en-US"/>
        </w:rPr>
        <w:t xml:space="preserve"> Line) – «</w:t>
      </w:r>
      <w:r w:rsidRPr="00304576">
        <w:rPr>
          <w:rFonts w:ascii="Times New Roman" w:hAnsi="Times New Roman"/>
          <w:color w:val="000000"/>
          <w:sz w:val="28"/>
          <w:szCs w:val="28"/>
          <w:lang w:val="ru-RU"/>
        </w:rPr>
        <w:t>под</w:t>
      </w:r>
      <w:r w:rsidRPr="00304576">
        <w:rPr>
          <w:rFonts w:ascii="Times New Roman" w:hAnsi="Times New Roman"/>
          <w:color w:val="000000"/>
          <w:sz w:val="28"/>
          <w:szCs w:val="28"/>
          <w:lang w:val="en-US"/>
        </w:rPr>
        <w:t xml:space="preserve"> </w:t>
      </w:r>
      <w:r w:rsidRPr="00304576">
        <w:rPr>
          <w:rFonts w:ascii="Times New Roman" w:hAnsi="Times New Roman"/>
          <w:color w:val="000000"/>
          <w:sz w:val="28"/>
          <w:szCs w:val="28"/>
          <w:lang w:val="ru-RU"/>
        </w:rPr>
        <w:t>чертой</w:t>
      </w:r>
      <w:r w:rsidRPr="00304576">
        <w:rPr>
          <w:rFonts w:ascii="Times New Roman" w:hAnsi="Times New Roman"/>
          <w:color w:val="000000"/>
          <w:sz w:val="28"/>
          <w:szCs w:val="28"/>
          <w:lang w:val="en-US"/>
        </w:rPr>
        <w:t xml:space="preserve">». </w:t>
      </w:r>
      <w:r w:rsidRPr="00304576">
        <w:rPr>
          <w:rFonts w:ascii="Times New Roman" w:hAnsi="Times New Roman"/>
          <w:color w:val="000000"/>
          <w:sz w:val="28"/>
          <w:szCs w:val="28"/>
          <w:lang w:val="ru-RU"/>
        </w:rPr>
        <w:t>BTL-маркетинг предполагает более персонализированный и целенаправленный подход к взаимодействию с аудиторией.</w:t>
      </w:r>
      <w:r>
        <w:rPr>
          <w:rFonts w:ascii="Times New Roman" w:hAnsi="Times New Roman"/>
          <w:color w:val="000000"/>
          <w:sz w:val="28"/>
          <w:szCs w:val="28"/>
          <w:lang w:val="ru-RU"/>
        </w:rPr>
        <w:t xml:space="preserve"> </w:t>
      </w:r>
      <w:r w:rsidRPr="00304576">
        <w:rPr>
          <w:rFonts w:ascii="Times New Roman" w:hAnsi="Times New Roman"/>
          <w:color w:val="000000"/>
          <w:sz w:val="28"/>
          <w:szCs w:val="28"/>
          <w:lang w:val="ru-RU"/>
        </w:rPr>
        <w:t xml:space="preserve">Он включает в себя мероприятия, акции, промо-акции, </w:t>
      </w:r>
      <w:proofErr w:type="spellStart"/>
      <w:r w:rsidRPr="00304576">
        <w:rPr>
          <w:rFonts w:ascii="Times New Roman" w:hAnsi="Times New Roman"/>
          <w:color w:val="000000"/>
          <w:sz w:val="28"/>
          <w:szCs w:val="28"/>
          <w:lang w:val="ru-RU"/>
        </w:rPr>
        <w:t>email</w:t>
      </w:r>
      <w:proofErr w:type="spellEnd"/>
      <w:r w:rsidRPr="00304576">
        <w:rPr>
          <w:rFonts w:ascii="Times New Roman" w:hAnsi="Times New Roman"/>
          <w:color w:val="000000"/>
          <w:sz w:val="28"/>
          <w:szCs w:val="28"/>
          <w:lang w:val="ru-RU"/>
        </w:rPr>
        <w:t>-маркетинг, SMM, контекстную рекламу на узкие аудитории, и другие инструменты, позволяющие взаимодействовать с потребителем напрямую.</w:t>
      </w:r>
      <w:r>
        <w:rPr>
          <w:rFonts w:ascii="Times New Roman" w:hAnsi="Times New Roman"/>
          <w:color w:val="000000"/>
          <w:sz w:val="28"/>
          <w:szCs w:val="28"/>
          <w:lang w:val="ru-RU"/>
        </w:rPr>
        <w:t xml:space="preserve"> </w:t>
      </w:r>
      <w:r w:rsidRPr="00304576">
        <w:rPr>
          <w:rFonts w:ascii="Times New Roman" w:hAnsi="Times New Roman"/>
          <w:color w:val="000000"/>
          <w:sz w:val="28"/>
          <w:szCs w:val="28"/>
          <w:lang w:val="ru-RU"/>
        </w:rPr>
        <w:t>BTL направлен на стимулирование продаж, формирование лояльности и получение обратной связи.</w:t>
      </w:r>
    </w:p>
    <w:p w14:paraId="0A548270" w14:textId="4FB1F2E4" w:rsidR="00425447" w:rsidRPr="00D501FB" w:rsidRDefault="00304576" w:rsidP="007D57BE">
      <w:pPr>
        <w:pStyle w:val="bullet"/>
        <w:numPr>
          <w:ilvl w:val="0"/>
          <w:numId w:val="23"/>
        </w:numPr>
        <w:pBdr>
          <w:top w:val="nil"/>
          <w:left w:val="nil"/>
          <w:bottom w:val="nil"/>
          <w:right w:val="nil"/>
          <w:between w:val="nil"/>
        </w:pBdr>
        <w:tabs>
          <w:tab w:val="left" w:pos="1134"/>
        </w:tabs>
        <w:ind w:left="0" w:firstLine="567"/>
        <w:jc w:val="both"/>
        <w:rPr>
          <w:rFonts w:ascii="Times New Roman" w:hAnsi="Times New Roman"/>
          <w:color w:val="FF0000"/>
          <w:sz w:val="28"/>
          <w:szCs w:val="28"/>
          <w:lang w:val="ru-RU"/>
        </w:rPr>
      </w:pPr>
      <w:r w:rsidRPr="00304576">
        <w:rPr>
          <w:rFonts w:ascii="Times New Roman" w:hAnsi="Times New Roman"/>
          <w:sz w:val="28"/>
          <w:szCs w:val="28"/>
          <w:lang w:val="en-US"/>
        </w:rPr>
        <w:t xml:space="preserve">TTL - (Through </w:t>
      </w:r>
      <w:proofErr w:type="gramStart"/>
      <w:r w:rsidRPr="00304576">
        <w:rPr>
          <w:rFonts w:ascii="Times New Roman" w:hAnsi="Times New Roman"/>
          <w:sz w:val="28"/>
          <w:szCs w:val="28"/>
          <w:lang w:val="en-US"/>
        </w:rPr>
        <w:t>The</w:t>
      </w:r>
      <w:proofErr w:type="gramEnd"/>
      <w:r w:rsidRPr="00304576">
        <w:rPr>
          <w:rFonts w:ascii="Times New Roman" w:hAnsi="Times New Roman"/>
          <w:sz w:val="28"/>
          <w:szCs w:val="28"/>
          <w:lang w:val="en-US"/>
        </w:rPr>
        <w:t xml:space="preserve"> Line) – «</w:t>
      </w:r>
      <w:r w:rsidRPr="00304576">
        <w:rPr>
          <w:rFonts w:ascii="Times New Roman" w:hAnsi="Times New Roman"/>
          <w:sz w:val="28"/>
          <w:szCs w:val="28"/>
          <w:lang w:val="ru-RU"/>
        </w:rPr>
        <w:t>через</w:t>
      </w:r>
      <w:r w:rsidRPr="00304576">
        <w:rPr>
          <w:rFonts w:ascii="Times New Roman" w:hAnsi="Times New Roman"/>
          <w:sz w:val="28"/>
          <w:szCs w:val="28"/>
          <w:lang w:val="en-US"/>
        </w:rPr>
        <w:t xml:space="preserve"> </w:t>
      </w:r>
      <w:r w:rsidRPr="00304576">
        <w:rPr>
          <w:rFonts w:ascii="Times New Roman" w:hAnsi="Times New Roman"/>
          <w:sz w:val="28"/>
          <w:szCs w:val="28"/>
          <w:lang w:val="ru-RU"/>
        </w:rPr>
        <w:t>черту</w:t>
      </w:r>
      <w:r w:rsidRPr="00304576">
        <w:rPr>
          <w:rFonts w:ascii="Times New Roman" w:hAnsi="Times New Roman"/>
          <w:sz w:val="28"/>
          <w:szCs w:val="28"/>
          <w:lang w:val="en-US"/>
        </w:rPr>
        <w:t xml:space="preserve">». </w:t>
      </w:r>
      <w:r w:rsidRPr="00304576">
        <w:rPr>
          <w:rFonts w:ascii="Times New Roman" w:hAnsi="Times New Roman"/>
          <w:sz w:val="28"/>
          <w:szCs w:val="28"/>
          <w:lang w:val="ru-RU"/>
        </w:rPr>
        <w:t>TTL – это комплексный</w:t>
      </w:r>
      <w:r w:rsidRPr="00304576">
        <w:rPr>
          <w:rFonts w:ascii="Times New Roman" w:hAnsi="Times New Roman"/>
          <w:color w:val="000000"/>
          <w:sz w:val="28"/>
          <w:szCs w:val="28"/>
          <w:lang w:val="ru-RU"/>
        </w:rPr>
        <w:t xml:space="preserve"> подход, объединяющий инструменты ATL и BTL, стремясь к максимальному эффекту за счет синергии. TTL-кампании используют как широкие, так и узконаправленные каналы, чтобы достичь максимального охвата и вовлеченности целевой аудитории. Например, это может быть телевизионная реклама, сопровождающаяся акцией в социальных сетях или QR-кодом на рекламном щите, ведущим на сайт компании.</w:t>
      </w:r>
    </w:p>
    <w:p w14:paraId="671CAC58" w14:textId="77777777" w:rsidR="00425447" w:rsidRPr="0093414A" w:rsidRDefault="00425447" w:rsidP="00425447">
      <w:pPr>
        <w:tabs>
          <w:tab w:val="left" w:pos="1134"/>
        </w:tabs>
        <w:spacing w:after="0" w:line="360" w:lineRule="auto"/>
        <w:ind w:firstLine="567"/>
        <w:jc w:val="both"/>
        <w:rPr>
          <w:rFonts w:ascii="Times New Roman" w:eastAsia="Times New Roman" w:hAnsi="Times New Roman" w:cs="Times New Roman"/>
          <w:b/>
          <w:sz w:val="28"/>
          <w:szCs w:val="28"/>
        </w:rPr>
      </w:pPr>
      <w:bookmarkStart w:id="0" w:name="_heading=h.gjdgxs" w:colFirst="0" w:colLast="0"/>
      <w:bookmarkEnd w:id="0"/>
      <w:r w:rsidRPr="0093414A">
        <w:rPr>
          <w:rFonts w:ascii="Times New Roman" w:hAnsi="Times New Roman" w:cs="Times New Roman"/>
          <w:sz w:val="28"/>
          <w:szCs w:val="28"/>
        </w:rPr>
        <w:br w:type="page"/>
      </w:r>
    </w:p>
    <w:p w14:paraId="4B90CE93" w14:textId="77777777" w:rsidR="00DE39D8" w:rsidRPr="00AF76EA" w:rsidRDefault="00D37DEA" w:rsidP="00AF76EA">
      <w:pPr>
        <w:pStyle w:val="-1"/>
        <w:spacing w:before="0" w:after="0"/>
        <w:jc w:val="center"/>
        <w:rPr>
          <w:rFonts w:ascii="Times New Roman" w:hAnsi="Times New Roman"/>
          <w:color w:val="auto"/>
          <w:sz w:val="28"/>
          <w:szCs w:val="28"/>
        </w:rPr>
      </w:pPr>
      <w:bookmarkStart w:id="1" w:name="_heading=h.30j0zll" w:colFirst="0" w:colLast="0"/>
      <w:bookmarkStart w:id="2" w:name="_heading=h.4d34og8" w:colFirst="0" w:colLast="0"/>
      <w:bookmarkStart w:id="3" w:name="_heading=h.3rdcrjn" w:colFirst="0" w:colLast="0"/>
      <w:bookmarkStart w:id="4" w:name="_heading=h.26in1rg" w:colFirst="0" w:colLast="0"/>
      <w:bookmarkStart w:id="5" w:name="_Toc206603491"/>
      <w:bookmarkEnd w:id="1"/>
      <w:bookmarkEnd w:id="2"/>
      <w:bookmarkEnd w:id="3"/>
      <w:bookmarkEnd w:id="4"/>
      <w:r w:rsidRPr="00AF76EA">
        <w:rPr>
          <w:rFonts w:ascii="Times New Roman" w:hAnsi="Times New Roman"/>
          <w:color w:val="auto"/>
          <w:sz w:val="28"/>
          <w:szCs w:val="28"/>
        </w:rPr>
        <w:lastRenderedPageBreak/>
        <w:t>1</w:t>
      </w:r>
      <w:r w:rsidR="00DE39D8" w:rsidRPr="00AF76EA">
        <w:rPr>
          <w:rFonts w:ascii="Times New Roman" w:hAnsi="Times New Roman"/>
          <w:color w:val="auto"/>
          <w:sz w:val="28"/>
          <w:szCs w:val="28"/>
        </w:rPr>
        <w:t>.</w:t>
      </w:r>
      <w:r w:rsidRPr="00AF76EA">
        <w:rPr>
          <w:rFonts w:ascii="Times New Roman" w:hAnsi="Times New Roman"/>
          <w:color w:val="auto"/>
          <w:sz w:val="28"/>
          <w:szCs w:val="28"/>
        </w:rPr>
        <w:t>ОСНОВНЫЕ ТРЕБОВАНИЯ</w:t>
      </w:r>
      <w:r w:rsidR="00B95B16">
        <w:rPr>
          <w:rFonts w:ascii="Times New Roman" w:hAnsi="Times New Roman"/>
          <w:color w:val="auto"/>
          <w:sz w:val="28"/>
          <w:szCs w:val="28"/>
        </w:rPr>
        <w:t xml:space="preserve"> </w:t>
      </w:r>
      <w:r w:rsidR="00E0407E" w:rsidRPr="00AF76EA">
        <w:rPr>
          <w:rFonts w:ascii="Times New Roman" w:hAnsi="Times New Roman"/>
          <w:color w:val="auto"/>
          <w:sz w:val="28"/>
          <w:szCs w:val="28"/>
        </w:rPr>
        <w:t>КОМПЕТЕНЦИИ</w:t>
      </w:r>
      <w:bookmarkEnd w:id="5"/>
    </w:p>
    <w:p w14:paraId="0D51C794" w14:textId="77777777" w:rsidR="00DE39D8" w:rsidRPr="00AF76EA" w:rsidRDefault="00D37DEA" w:rsidP="00AF76EA">
      <w:pPr>
        <w:pStyle w:val="-2"/>
        <w:spacing w:before="0" w:after="0"/>
        <w:jc w:val="center"/>
        <w:rPr>
          <w:rFonts w:ascii="Times New Roman" w:hAnsi="Times New Roman"/>
          <w:szCs w:val="28"/>
        </w:rPr>
      </w:pPr>
      <w:bookmarkStart w:id="6" w:name="_Toc206603492"/>
      <w:r w:rsidRPr="00AF76EA">
        <w:rPr>
          <w:rFonts w:ascii="Times New Roman" w:hAnsi="Times New Roman"/>
          <w:szCs w:val="28"/>
        </w:rPr>
        <w:t>1</w:t>
      </w:r>
      <w:r w:rsidR="00DE39D8" w:rsidRPr="00AF76EA">
        <w:rPr>
          <w:rFonts w:ascii="Times New Roman" w:hAnsi="Times New Roman"/>
          <w:szCs w:val="28"/>
        </w:rPr>
        <w:t xml:space="preserve">.1. </w:t>
      </w:r>
      <w:r w:rsidR="00AF76EA" w:rsidRPr="00AF76EA">
        <w:rPr>
          <w:rFonts w:ascii="Times New Roman" w:hAnsi="Times New Roman"/>
          <w:szCs w:val="28"/>
        </w:rPr>
        <w:t>Общие сведения о требованиях</w:t>
      </w:r>
      <w:r w:rsidR="00AF76EA">
        <w:rPr>
          <w:rFonts w:ascii="Times New Roman" w:hAnsi="Times New Roman"/>
          <w:szCs w:val="28"/>
        </w:rPr>
        <w:t xml:space="preserve"> </w:t>
      </w:r>
      <w:r w:rsidR="00AF76EA" w:rsidRPr="00AF76EA">
        <w:rPr>
          <w:rFonts w:ascii="Times New Roman" w:hAnsi="Times New Roman"/>
          <w:szCs w:val="28"/>
        </w:rPr>
        <w:t>компетенции</w:t>
      </w:r>
      <w:bookmarkEnd w:id="6"/>
    </w:p>
    <w:p w14:paraId="38B35FE5" w14:textId="77777777" w:rsidR="00D100CC" w:rsidRPr="0093414A" w:rsidRDefault="00D100CC" w:rsidP="00D100CC">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 xml:space="preserve">Требования компетенции (ТК) «Реклама» определяют знания, умения, навыки и трудовые функции, которые лежат в основе наиболее актуальных требований работодателей отрасли. </w:t>
      </w:r>
    </w:p>
    <w:p w14:paraId="5472B3F3" w14:textId="77777777" w:rsidR="00D100CC" w:rsidRPr="0093414A" w:rsidRDefault="00D100CC" w:rsidP="00D100CC">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4F6E505C" w14:textId="77777777" w:rsidR="00D100CC" w:rsidRPr="0093414A" w:rsidRDefault="00D100CC" w:rsidP="00D100CC">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560DC684" w14:textId="77777777" w:rsidR="00D100CC" w:rsidRPr="0093414A" w:rsidRDefault="00D100CC" w:rsidP="00D100CC">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6985A1C6" w14:textId="77777777" w:rsidR="00D100CC" w:rsidRDefault="00D100CC" w:rsidP="00D100CC">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16E136D1" w14:textId="77777777" w:rsidR="009F5A05" w:rsidRPr="0093414A" w:rsidRDefault="009F5A05" w:rsidP="00D100CC">
      <w:pPr>
        <w:tabs>
          <w:tab w:val="left" w:pos="1134"/>
        </w:tabs>
        <w:spacing w:after="0" w:line="360" w:lineRule="auto"/>
        <w:ind w:firstLine="567"/>
        <w:jc w:val="both"/>
        <w:rPr>
          <w:rFonts w:ascii="Times New Roman" w:eastAsia="Times New Roman" w:hAnsi="Times New Roman" w:cs="Times New Roman"/>
          <w:sz w:val="28"/>
          <w:szCs w:val="28"/>
        </w:rPr>
      </w:pPr>
    </w:p>
    <w:p w14:paraId="251EC2C1" w14:textId="77777777" w:rsidR="00AF76EA" w:rsidRDefault="00270E01" w:rsidP="00AF76EA">
      <w:pPr>
        <w:pStyle w:val="-2"/>
        <w:spacing w:before="0" w:after="0"/>
        <w:jc w:val="center"/>
        <w:rPr>
          <w:rFonts w:ascii="Times New Roman" w:hAnsi="Times New Roman"/>
          <w:szCs w:val="28"/>
        </w:rPr>
      </w:pPr>
      <w:bookmarkStart w:id="7" w:name="_Toc78885652"/>
      <w:bookmarkStart w:id="8" w:name="_Toc206603493"/>
      <w:r w:rsidRPr="00AF76EA">
        <w:rPr>
          <w:rFonts w:ascii="Times New Roman" w:hAnsi="Times New Roman"/>
          <w:szCs w:val="28"/>
        </w:rPr>
        <w:t>1</w:t>
      </w:r>
      <w:r w:rsidR="00D17132" w:rsidRPr="00AF76EA">
        <w:rPr>
          <w:rFonts w:ascii="Times New Roman" w:hAnsi="Times New Roman"/>
          <w:szCs w:val="28"/>
        </w:rPr>
        <w:t>.</w:t>
      </w:r>
      <w:bookmarkEnd w:id="7"/>
      <w:r w:rsidR="00AF76EA" w:rsidRPr="00AF76EA">
        <w:rPr>
          <w:rFonts w:ascii="Times New Roman" w:hAnsi="Times New Roman"/>
          <w:szCs w:val="28"/>
        </w:rPr>
        <w:t>2. Перечень профессиональных</w:t>
      </w:r>
      <w:r w:rsidR="00AF76EA">
        <w:rPr>
          <w:rFonts w:ascii="Times New Roman" w:hAnsi="Times New Roman"/>
          <w:szCs w:val="28"/>
        </w:rPr>
        <w:t xml:space="preserve"> </w:t>
      </w:r>
      <w:r w:rsidR="00AF76EA" w:rsidRPr="00AF76EA">
        <w:rPr>
          <w:rFonts w:ascii="Times New Roman" w:hAnsi="Times New Roman"/>
          <w:szCs w:val="28"/>
        </w:rPr>
        <w:t>задач специалиста</w:t>
      </w:r>
      <w:bookmarkEnd w:id="8"/>
      <w:r w:rsidR="00AF76EA" w:rsidRPr="00AF76EA">
        <w:rPr>
          <w:rFonts w:ascii="Times New Roman" w:hAnsi="Times New Roman"/>
          <w:szCs w:val="28"/>
        </w:rPr>
        <w:t xml:space="preserve"> </w:t>
      </w:r>
    </w:p>
    <w:p w14:paraId="28223923" w14:textId="2EE86DEB" w:rsidR="000244DA" w:rsidRPr="00AF76EA" w:rsidRDefault="00AF76EA" w:rsidP="00AF76EA">
      <w:pPr>
        <w:pStyle w:val="-2"/>
        <w:spacing w:before="0" w:after="0"/>
        <w:jc w:val="center"/>
        <w:rPr>
          <w:rFonts w:ascii="Times New Roman" w:hAnsi="Times New Roman"/>
          <w:szCs w:val="28"/>
        </w:rPr>
      </w:pPr>
      <w:bookmarkStart w:id="9" w:name="_Toc206603494"/>
      <w:r w:rsidRPr="00AF76EA">
        <w:rPr>
          <w:rFonts w:ascii="Times New Roman" w:hAnsi="Times New Roman"/>
          <w:szCs w:val="28"/>
        </w:rPr>
        <w:t xml:space="preserve">по компетенции </w:t>
      </w:r>
      <w:r w:rsidR="00270E01" w:rsidRPr="00AF76EA">
        <w:rPr>
          <w:rFonts w:ascii="Times New Roman" w:hAnsi="Times New Roman"/>
          <w:szCs w:val="28"/>
        </w:rPr>
        <w:t>«</w:t>
      </w:r>
      <w:r w:rsidR="00DF4233">
        <w:rPr>
          <w:rFonts w:ascii="Times New Roman" w:hAnsi="Times New Roman"/>
          <w:szCs w:val="28"/>
        </w:rPr>
        <w:t>Реклама</w:t>
      </w:r>
      <w:r w:rsidR="00270E01" w:rsidRPr="00AF76EA">
        <w:rPr>
          <w:rFonts w:ascii="Times New Roman" w:hAnsi="Times New Roman"/>
          <w:szCs w:val="28"/>
        </w:rPr>
        <w:t>»</w:t>
      </w:r>
      <w:bookmarkEnd w:id="9"/>
    </w:p>
    <w:p w14:paraId="624B0DA8" w14:textId="77777777" w:rsidR="009F5A05" w:rsidRPr="0093414A" w:rsidRDefault="009F5A05" w:rsidP="009F5A05">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ФГОС 42.02.01 Реклама. Специалист по рекламе (базовой подготовки) готовится к следующим видам деятельности:</w:t>
      </w:r>
    </w:p>
    <w:p w14:paraId="7457C676" w14:textId="77777777" w:rsidR="009F5A05" w:rsidRPr="0093414A" w:rsidRDefault="009F5A05" w:rsidP="009F5A05">
      <w:pPr>
        <w:numPr>
          <w:ilvl w:val="0"/>
          <w:numId w:val="28"/>
        </w:numPr>
        <w:pBdr>
          <w:top w:val="nil"/>
          <w:left w:val="nil"/>
          <w:bottom w:val="nil"/>
          <w:right w:val="nil"/>
          <w:between w:val="nil"/>
        </w:pBdr>
        <w:tabs>
          <w:tab w:val="left" w:pos="1134"/>
        </w:tabs>
        <w:spacing w:after="0" w:line="360" w:lineRule="auto"/>
        <w:ind w:left="0"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Разработка и создание дизайна рекламной продукции.</w:t>
      </w:r>
    </w:p>
    <w:p w14:paraId="6665944D" w14:textId="77777777" w:rsidR="009F5A05" w:rsidRPr="0093414A" w:rsidRDefault="009F5A05" w:rsidP="009F5A05">
      <w:pPr>
        <w:numPr>
          <w:ilvl w:val="0"/>
          <w:numId w:val="28"/>
        </w:numPr>
        <w:pBdr>
          <w:top w:val="nil"/>
          <w:left w:val="nil"/>
          <w:bottom w:val="nil"/>
          <w:right w:val="nil"/>
          <w:between w:val="nil"/>
        </w:pBdr>
        <w:tabs>
          <w:tab w:val="left" w:pos="1134"/>
        </w:tabs>
        <w:spacing w:after="0" w:line="360" w:lineRule="auto"/>
        <w:ind w:left="0"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Производство рекламной продукции.</w:t>
      </w:r>
    </w:p>
    <w:p w14:paraId="61F73C7D" w14:textId="77777777" w:rsidR="009F5A05" w:rsidRPr="0093414A" w:rsidRDefault="009F5A05" w:rsidP="009F5A05">
      <w:pPr>
        <w:numPr>
          <w:ilvl w:val="0"/>
          <w:numId w:val="28"/>
        </w:numPr>
        <w:pBdr>
          <w:top w:val="nil"/>
          <w:left w:val="nil"/>
          <w:bottom w:val="nil"/>
          <w:right w:val="nil"/>
          <w:between w:val="nil"/>
        </w:pBdr>
        <w:tabs>
          <w:tab w:val="left" w:pos="1134"/>
        </w:tabs>
        <w:spacing w:after="0" w:line="360" w:lineRule="auto"/>
        <w:ind w:left="0"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Маркетинговое и правовое обеспечение реализации рекламного продукта.</w:t>
      </w:r>
    </w:p>
    <w:p w14:paraId="64D8848A" w14:textId="77777777" w:rsidR="009F5A05" w:rsidRPr="0093414A" w:rsidRDefault="009F5A05" w:rsidP="009F5A05">
      <w:pPr>
        <w:numPr>
          <w:ilvl w:val="0"/>
          <w:numId w:val="28"/>
        </w:numPr>
        <w:pBdr>
          <w:top w:val="nil"/>
          <w:left w:val="nil"/>
          <w:bottom w:val="nil"/>
          <w:right w:val="nil"/>
          <w:between w:val="nil"/>
        </w:pBdr>
        <w:tabs>
          <w:tab w:val="left" w:pos="1134"/>
        </w:tabs>
        <w:spacing w:after="0" w:line="360" w:lineRule="auto"/>
        <w:ind w:left="0"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Организация и управление процессом изготовления рекламного продукта.</w:t>
      </w:r>
    </w:p>
    <w:p w14:paraId="61618902" w14:textId="77777777" w:rsidR="009F5A05" w:rsidRPr="0093414A" w:rsidRDefault="009F5A05" w:rsidP="009F5A05">
      <w:pPr>
        <w:tabs>
          <w:tab w:val="left" w:pos="142"/>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lastRenderedPageBreak/>
        <w:t>Специалист по рекламе готовится к следующим видам деятельности согласно ФГОС 42.02.01 Реклама, утвержденному приказом Министерства Просвещения Российской Федерации № 552 от 21.07.2023:</w:t>
      </w:r>
    </w:p>
    <w:p w14:paraId="75D1FAA0" w14:textId="77777777" w:rsidR="009F5A05" w:rsidRPr="0093414A" w:rsidRDefault="009F5A05" w:rsidP="009F5A05">
      <w:pPr>
        <w:numPr>
          <w:ilvl w:val="0"/>
          <w:numId w:val="31"/>
        </w:numPr>
        <w:pBdr>
          <w:top w:val="nil"/>
          <w:left w:val="nil"/>
          <w:bottom w:val="nil"/>
          <w:right w:val="nil"/>
          <w:between w:val="nil"/>
        </w:pBdr>
        <w:tabs>
          <w:tab w:val="left" w:pos="1134"/>
        </w:tabs>
        <w:spacing w:after="0" w:line="360" w:lineRule="auto"/>
        <w:ind w:left="0"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проведение исследований для создания и реализации рекламного продукта;</w:t>
      </w:r>
    </w:p>
    <w:p w14:paraId="1388B15B" w14:textId="77777777" w:rsidR="009F5A05" w:rsidRPr="0093414A" w:rsidRDefault="009F5A05" w:rsidP="009F5A05">
      <w:pPr>
        <w:numPr>
          <w:ilvl w:val="0"/>
          <w:numId w:val="31"/>
        </w:numPr>
        <w:pBdr>
          <w:top w:val="nil"/>
          <w:left w:val="nil"/>
          <w:bottom w:val="nil"/>
          <w:right w:val="nil"/>
          <w:between w:val="nil"/>
        </w:pBdr>
        <w:tabs>
          <w:tab w:val="left" w:pos="1134"/>
        </w:tabs>
        <w:spacing w:after="0" w:line="360" w:lineRule="auto"/>
        <w:ind w:left="0"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разработка и осуществление стратегического и тактического планирования рекламных и коммуникационных кампаний, акций и мероприятий;</w:t>
      </w:r>
    </w:p>
    <w:p w14:paraId="7E08B2D1" w14:textId="77777777" w:rsidR="009F5A05" w:rsidRPr="0093414A" w:rsidRDefault="009F5A05" w:rsidP="009F5A05">
      <w:pPr>
        <w:numPr>
          <w:ilvl w:val="0"/>
          <w:numId w:val="31"/>
        </w:numPr>
        <w:pBdr>
          <w:top w:val="nil"/>
          <w:left w:val="nil"/>
          <w:bottom w:val="nil"/>
          <w:right w:val="nil"/>
          <w:between w:val="nil"/>
        </w:pBdr>
        <w:tabs>
          <w:tab w:val="left" w:pos="1134"/>
        </w:tabs>
        <w:spacing w:after="0" w:line="360" w:lineRule="auto"/>
        <w:ind w:left="0"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продвижение торговых марок, брендов и организаций в среде Интернет средствами цифровых коммуникационных технологий;</w:t>
      </w:r>
    </w:p>
    <w:p w14:paraId="2EC0F60F" w14:textId="77777777" w:rsidR="009F5A05" w:rsidRPr="0093414A" w:rsidRDefault="009F5A05" w:rsidP="009F5A05">
      <w:pPr>
        <w:numPr>
          <w:ilvl w:val="0"/>
          <w:numId w:val="31"/>
        </w:numPr>
        <w:pBdr>
          <w:top w:val="nil"/>
          <w:left w:val="nil"/>
          <w:bottom w:val="nil"/>
          <w:right w:val="nil"/>
          <w:between w:val="nil"/>
        </w:pBdr>
        <w:tabs>
          <w:tab w:val="left" w:pos="1134"/>
        </w:tabs>
        <w:spacing w:after="0" w:line="360" w:lineRule="auto"/>
        <w:ind w:left="0"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создание ключевых вербальных и визуальных сообщений, основных креативных решений и творческих материалов на основных рекламных носителях. </w:t>
      </w:r>
    </w:p>
    <w:p w14:paraId="3BAC7A49" w14:textId="77777777" w:rsidR="009F5A05" w:rsidRPr="0093414A" w:rsidRDefault="009F5A05" w:rsidP="009F5A05">
      <w:pPr>
        <w:tabs>
          <w:tab w:val="left" w:pos="1134"/>
        </w:tabs>
        <w:spacing w:after="0" w:line="360" w:lineRule="auto"/>
        <w:ind w:firstLine="567"/>
        <w:jc w:val="both"/>
        <w:rPr>
          <w:rFonts w:ascii="Times New Roman" w:eastAsia="Times New Roman" w:hAnsi="Times New Roman" w:cs="Times New Roman"/>
          <w:i/>
          <w:sz w:val="28"/>
          <w:szCs w:val="28"/>
        </w:rPr>
      </w:pPr>
    </w:p>
    <w:p w14:paraId="62DC1E61" w14:textId="77777777" w:rsidR="009F5A05" w:rsidRPr="00A8473D" w:rsidRDefault="009F5A05" w:rsidP="009F5A05">
      <w:pPr>
        <w:tabs>
          <w:tab w:val="left" w:pos="1134"/>
        </w:tabs>
        <w:spacing w:after="0" w:line="360" w:lineRule="auto"/>
        <w:ind w:firstLine="567"/>
        <w:jc w:val="both"/>
        <w:rPr>
          <w:rFonts w:ascii="Times New Roman" w:eastAsia="Times New Roman" w:hAnsi="Times New Roman" w:cs="Times New Roman"/>
          <w:sz w:val="28"/>
          <w:szCs w:val="28"/>
          <w:u w:val="single"/>
        </w:rPr>
      </w:pPr>
      <w:r w:rsidRPr="00A8473D">
        <w:rPr>
          <w:rFonts w:ascii="Times New Roman" w:eastAsia="Times New Roman" w:hAnsi="Times New Roman" w:cs="Times New Roman"/>
          <w:sz w:val="28"/>
          <w:szCs w:val="28"/>
          <w:u w:val="single"/>
        </w:rPr>
        <w:t>Профессиональные стандарты и виды деятельности:</w:t>
      </w:r>
    </w:p>
    <w:p w14:paraId="3186639A" w14:textId="77777777" w:rsidR="009F5A05" w:rsidRPr="0093414A" w:rsidRDefault="009F5A05" w:rsidP="009F5A05">
      <w:pPr>
        <w:numPr>
          <w:ilvl w:val="0"/>
          <w:numId w:val="26"/>
        </w:numPr>
        <w:tabs>
          <w:tab w:val="left" w:pos="1134"/>
        </w:tabs>
        <w:spacing w:after="0" w:line="360" w:lineRule="auto"/>
        <w:ind w:left="0"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08.035 «Маркетолог», утвержденного приказом Министерства труда и социальной защиты Российской Федерации от 04.06.2018 № 366н</w:t>
      </w:r>
    </w:p>
    <w:p w14:paraId="0BA7E829" w14:textId="77777777" w:rsidR="009F5A05" w:rsidRPr="0093414A" w:rsidRDefault="009F5A05" w:rsidP="009F5A05">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Вид деятельности: Организация и управление маркетинговой деятельностью</w:t>
      </w:r>
    </w:p>
    <w:p w14:paraId="43821EDF" w14:textId="77777777" w:rsidR="009F5A05" w:rsidRPr="0093414A" w:rsidRDefault="009F5A05" w:rsidP="009F5A05">
      <w:pPr>
        <w:numPr>
          <w:ilvl w:val="0"/>
          <w:numId w:val="26"/>
        </w:numPr>
        <w:tabs>
          <w:tab w:val="left" w:pos="1134"/>
        </w:tabs>
        <w:spacing w:after="0" w:line="360" w:lineRule="auto"/>
        <w:ind w:left="0"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06.043 «Специалист по интернет-маркетингу», утвержденного приказом Министерства труда и социальной защиты Российской Федерации от 19.02.2019 № 95н</w:t>
      </w:r>
    </w:p>
    <w:p w14:paraId="71E730C4" w14:textId="77777777" w:rsidR="009F5A05" w:rsidRPr="0093414A" w:rsidRDefault="009F5A05" w:rsidP="009F5A05">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Вид деятельности: Разработка и реализация стратегии продвижения веб-сайтов, интерактивных приложений, информационных ресурсов, товаров и услуг в информационно-телекоммуникационной сети "Интернет"</w:t>
      </w:r>
    </w:p>
    <w:p w14:paraId="4D46D4A6" w14:textId="77777777" w:rsidR="009F5A05" w:rsidRPr="0093414A" w:rsidRDefault="009F5A05" w:rsidP="009F5A05">
      <w:pPr>
        <w:numPr>
          <w:ilvl w:val="0"/>
          <w:numId w:val="26"/>
        </w:numPr>
        <w:tabs>
          <w:tab w:val="left" w:pos="1134"/>
        </w:tabs>
        <w:spacing w:after="0" w:line="360" w:lineRule="auto"/>
        <w:ind w:left="0"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06.013 «Специалист по информационным ресурсам», утвержденного приказом Министерства труда и социальной защиты Российской Федерации от 08.09.2014 № 629н</w:t>
      </w:r>
    </w:p>
    <w:p w14:paraId="3158D17A" w14:textId="77777777" w:rsidR="009F5A05" w:rsidRPr="0093414A" w:rsidRDefault="009F5A05" w:rsidP="009F5A05">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Вид деятельности: Создание и управление информационными ресурсами в сети Интернет</w:t>
      </w:r>
    </w:p>
    <w:p w14:paraId="376901BF" w14:textId="77777777" w:rsidR="009F5A05" w:rsidRPr="0093414A" w:rsidRDefault="009F5A05" w:rsidP="009F5A05">
      <w:pPr>
        <w:numPr>
          <w:ilvl w:val="0"/>
          <w:numId w:val="26"/>
        </w:numPr>
        <w:tabs>
          <w:tab w:val="left" w:pos="1134"/>
        </w:tabs>
        <w:spacing w:after="0" w:line="360" w:lineRule="auto"/>
        <w:ind w:left="0"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lastRenderedPageBreak/>
        <w:t>11.013 «Графический дизайнер», утвержденного приказом Министерства труда и социальной защиты Российской Федерации от 17.01.2017 № 40н</w:t>
      </w:r>
    </w:p>
    <w:p w14:paraId="5274E0B7" w14:textId="77777777" w:rsidR="009F5A05" w:rsidRPr="0093414A" w:rsidRDefault="009F5A05" w:rsidP="009F5A05">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Вид деятельности: Дизайн объектов и систем визуальной информации, идентификации и коммуникации</w:t>
      </w:r>
    </w:p>
    <w:p w14:paraId="68DDAEA2" w14:textId="77777777" w:rsidR="009F5A05" w:rsidRPr="0093414A" w:rsidRDefault="009F5A05" w:rsidP="009F5A05">
      <w:pPr>
        <w:numPr>
          <w:ilvl w:val="0"/>
          <w:numId w:val="26"/>
        </w:numPr>
        <w:tabs>
          <w:tab w:val="left" w:pos="1134"/>
        </w:tabs>
        <w:spacing w:after="0" w:line="360" w:lineRule="auto"/>
        <w:ind w:left="0"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11.010 «Фотограф», утвержденного приказом Министерства труда и социальной защиты Российской Федерации от 22.12.2014 № 1077н</w:t>
      </w:r>
    </w:p>
    <w:p w14:paraId="1B817B1C" w14:textId="77777777" w:rsidR="009F5A05" w:rsidRPr="0093414A" w:rsidRDefault="009F5A05" w:rsidP="009F5A05">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Вид деятельности: Деятельность по созданию фотографического изображения с помощью специальных технических средств</w:t>
      </w:r>
    </w:p>
    <w:p w14:paraId="515C971F" w14:textId="77777777" w:rsidR="009F5A05" w:rsidRPr="0093414A" w:rsidRDefault="009F5A05" w:rsidP="009F5A05">
      <w:pPr>
        <w:tabs>
          <w:tab w:val="left" w:pos="1134"/>
        </w:tabs>
        <w:spacing w:after="0" w:line="360" w:lineRule="auto"/>
        <w:ind w:firstLine="567"/>
        <w:rPr>
          <w:rFonts w:ascii="Times New Roman" w:eastAsia="Times New Roman" w:hAnsi="Times New Roman" w:cs="Times New Roman"/>
          <w:sz w:val="28"/>
          <w:szCs w:val="28"/>
          <w:u w:val="single"/>
        </w:rPr>
      </w:pPr>
      <w:r w:rsidRPr="0093414A">
        <w:rPr>
          <w:rFonts w:ascii="Times New Roman" w:eastAsia="Times New Roman" w:hAnsi="Times New Roman" w:cs="Times New Roman"/>
          <w:sz w:val="28"/>
          <w:szCs w:val="28"/>
          <w:u w:val="single"/>
        </w:rPr>
        <w:t>Индустриальные стандарты АКАР выпуск 3 от 2017 года.</w:t>
      </w:r>
    </w:p>
    <w:p w14:paraId="43F6B115" w14:textId="3E3A6BEC" w:rsidR="003242E1" w:rsidRPr="00AF76EA" w:rsidRDefault="003242E1" w:rsidP="00AF76EA">
      <w:pPr>
        <w:spacing w:after="0" w:line="360" w:lineRule="auto"/>
        <w:ind w:firstLine="709"/>
        <w:jc w:val="both"/>
        <w:rPr>
          <w:rFonts w:ascii="Times New Roman" w:hAnsi="Times New Roman" w:cs="Times New Roman"/>
          <w:iCs/>
          <w:sz w:val="28"/>
          <w:szCs w:val="28"/>
        </w:rPr>
      </w:pPr>
    </w:p>
    <w:p w14:paraId="69F44366" w14:textId="77777777" w:rsidR="00C56A9B" w:rsidRPr="00AF76EA" w:rsidRDefault="00C56A9B" w:rsidP="00AF76EA">
      <w:pPr>
        <w:spacing w:after="0" w:line="360" w:lineRule="auto"/>
        <w:jc w:val="right"/>
        <w:rPr>
          <w:rFonts w:ascii="Times New Roman" w:hAnsi="Times New Roman" w:cs="Times New Roman"/>
          <w:iCs/>
          <w:sz w:val="28"/>
          <w:szCs w:val="28"/>
        </w:rPr>
      </w:pPr>
      <w:r w:rsidRPr="00AF76EA">
        <w:rPr>
          <w:rFonts w:ascii="Times New Roman" w:hAnsi="Times New Roman" w:cs="Times New Roman"/>
          <w:iCs/>
          <w:sz w:val="28"/>
          <w:szCs w:val="28"/>
        </w:rPr>
        <w:t xml:space="preserve">Таблица </w:t>
      </w:r>
      <w:r w:rsidR="00640E46" w:rsidRPr="00AF76EA">
        <w:rPr>
          <w:rFonts w:ascii="Times New Roman" w:hAnsi="Times New Roman" w:cs="Times New Roman"/>
          <w:iCs/>
          <w:sz w:val="28"/>
          <w:szCs w:val="28"/>
        </w:rPr>
        <w:t>1</w:t>
      </w:r>
    </w:p>
    <w:p w14:paraId="5ACA98EA" w14:textId="77777777" w:rsidR="00640E46" w:rsidRDefault="00640E46" w:rsidP="00AF76EA">
      <w:pPr>
        <w:spacing w:after="0" w:line="360" w:lineRule="auto"/>
        <w:jc w:val="center"/>
        <w:rPr>
          <w:rFonts w:ascii="Times New Roman" w:hAnsi="Times New Roman"/>
          <w:b/>
          <w:bCs/>
          <w:color w:val="000000"/>
          <w:sz w:val="28"/>
          <w:szCs w:val="28"/>
        </w:rPr>
      </w:pPr>
      <w:r w:rsidRPr="00AF76EA">
        <w:rPr>
          <w:rFonts w:ascii="Times New Roman" w:hAnsi="Times New Roman"/>
          <w:b/>
          <w:bCs/>
          <w:color w:val="000000"/>
          <w:sz w:val="28"/>
          <w:szCs w:val="28"/>
        </w:rPr>
        <w:t>Перечень профессиональных задач специалиста</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7513"/>
        <w:gridCol w:w="1389"/>
        <w:gridCol w:w="28"/>
      </w:tblGrid>
      <w:tr w:rsidR="00E57529" w:rsidRPr="00D62FBA" w14:paraId="2409C8B7" w14:textId="77777777" w:rsidTr="00A131F4">
        <w:trPr>
          <w:gridAfter w:val="1"/>
          <w:wAfter w:w="28" w:type="dxa"/>
        </w:trPr>
        <w:tc>
          <w:tcPr>
            <w:tcW w:w="817" w:type="dxa"/>
            <w:shd w:val="clear" w:color="auto" w:fill="92D050"/>
            <w:vAlign w:val="center"/>
          </w:tcPr>
          <w:p w14:paraId="72E8518F" w14:textId="77777777" w:rsidR="00E57529" w:rsidRPr="00D62FBA" w:rsidRDefault="00E57529" w:rsidP="00E57529">
            <w:pPr>
              <w:spacing w:after="0" w:line="240" w:lineRule="auto"/>
              <w:jc w:val="center"/>
              <w:rPr>
                <w:rFonts w:ascii="Times New Roman" w:hAnsi="Times New Roman" w:cs="Times New Roman"/>
                <w:b/>
                <w:color w:val="FFFFFF"/>
              </w:rPr>
            </w:pPr>
            <w:r w:rsidRPr="00D62FBA">
              <w:rPr>
                <w:rFonts w:ascii="Times New Roman" w:eastAsia="Times New Roman" w:hAnsi="Times New Roman" w:cs="Times New Roman"/>
                <w:b/>
                <w:color w:val="FFFFFF"/>
              </w:rPr>
              <w:t>№ п/п</w:t>
            </w:r>
          </w:p>
        </w:tc>
        <w:tc>
          <w:tcPr>
            <w:tcW w:w="7513" w:type="dxa"/>
            <w:shd w:val="clear" w:color="auto" w:fill="92D050"/>
            <w:vAlign w:val="center"/>
          </w:tcPr>
          <w:p w14:paraId="558DC9B1" w14:textId="77777777" w:rsidR="00E57529" w:rsidRPr="00D62FBA" w:rsidRDefault="00E57529" w:rsidP="00A131F4">
            <w:pPr>
              <w:tabs>
                <w:tab w:val="left" w:pos="317"/>
                <w:tab w:val="left" w:pos="1134"/>
              </w:tabs>
              <w:spacing w:after="0" w:line="240" w:lineRule="auto"/>
              <w:rPr>
                <w:rFonts w:ascii="Times New Roman" w:hAnsi="Times New Roman" w:cs="Times New Roman"/>
                <w:b/>
                <w:color w:val="FFFFFF"/>
                <w:highlight w:val="green"/>
              </w:rPr>
            </w:pPr>
            <w:r w:rsidRPr="00D62FBA">
              <w:rPr>
                <w:rFonts w:ascii="Times New Roman" w:eastAsia="Times New Roman" w:hAnsi="Times New Roman" w:cs="Times New Roman"/>
                <w:b/>
                <w:color w:val="FFFFFF"/>
              </w:rPr>
              <w:t>Раздел</w:t>
            </w:r>
          </w:p>
        </w:tc>
        <w:tc>
          <w:tcPr>
            <w:tcW w:w="1389" w:type="dxa"/>
            <w:shd w:val="clear" w:color="auto" w:fill="92D050"/>
            <w:vAlign w:val="center"/>
          </w:tcPr>
          <w:p w14:paraId="3B7F7720" w14:textId="77777777" w:rsidR="00E57529" w:rsidRPr="00D62FBA" w:rsidRDefault="00E57529" w:rsidP="00B76E0E">
            <w:pPr>
              <w:tabs>
                <w:tab w:val="left" w:pos="1134"/>
              </w:tabs>
              <w:spacing w:after="0" w:line="240" w:lineRule="auto"/>
              <w:ind w:left="34"/>
              <w:jc w:val="center"/>
              <w:rPr>
                <w:rFonts w:ascii="Times New Roman" w:hAnsi="Times New Roman" w:cs="Times New Roman"/>
                <w:b/>
                <w:color w:val="FFFFFF"/>
              </w:rPr>
            </w:pPr>
            <w:r w:rsidRPr="00D62FBA">
              <w:rPr>
                <w:rFonts w:ascii="Times New Roman" w:eastAsia="Times New Roman" w:hAnsi="Times New Roman" w:cs="Times New Roman"/>
                <w:b/>
                <w:color w:val="FFFFFF"/>
              </w:rPr>
              <w:t>Важность в %</w:t>
            </w:r>
          </w:p>
        </w:tc>
      </w:tr>
      <w:tr w:rsidR="00E57529" w:rsidRPr="00D62FBA" w14:paraId="37F06CD8" w14:textId="77777777" w:rsidTr="00A131F4">
        <w:trPr>
          <w:gridAfter w:val="1"/>
          <w:wAfter w:w="28" w:type="dxa"/>
        </w:trPr>
        <w:tc>
          <w:tcPr>
            <w:tcW w:w="817" w:type="dxa"/>
            <w:shd w:val="clear" w:color="auto" w:fill="92D050"/>
            <w:vAlign w:val="center"/>
          </w:tcPr>
          <w:p w14:paraId="2665CFE7" w14:textId="77777777" w:rsidR="00E57529" w:rsidRPr="00D62FBA" w:rsidRDefault="00E57529" w:rsidP="00E57529">
            <w:pPr>
              <w:spacing w:after="0" w:line="240" w:lineRule="auto"/>
              <w:jc w:val="center"/>
              <w:rPr>
                <w:rFonts w:ascii="Times New Roman" w:hAnsi="Times New Roman" w:cs="Times New Roman"/>
              </w:rPr>
            </w:pPr>
            <w:r w:rsidRPr="00D62FBA">
              <w:rPr>
                <w:rFonts w:ascii="Times New Roman" w:eastAsia="Times New Roman" w:hAnsi="Times New Roman" w:cs="Times New Roman"/>
              </w:rPr>
              <w:t>1</w:t>
            </w:r>
          </w:p>
        </w:tc>
        <w:tc>
          <w:tcPr>
            <w:tcW w:w="7513" w:type="dxa"/>
            <w:vAlign w:val="center"/>
          </w:tcPr>
          <w:p w14:paraId="2AE585F8" w14:textId="4E15DDC0" w:rsidR="00E57529" w:rsidRPr="00D62FBA" w:rsidRDefault="00E57529" w:rsidP="00B76E0E">
            <w:pPr>
              <w:tabs>
                <w:tab w:val="left" w:pos="317"/>
                <w:tab w:val="left" w:pos="1134"/>
              </w:tabs>
              <w:spacing w:after="0" w:line="240" w:lineRule="auto"/>
              <w:jc w:val="both"/>
              <w:rPr>
                <w:rFonts w:ascii="Times New Roman" w:hAnsi="Times New Roman" w:cs="Times New Roman"/>
                <w:b/>
              </w:rPr>
            </w:pPr>
            <w:r w:rsidRPr="00D62FBA">
              <w:rPr>
                <w:rFonts w:ascii="Times New Roman" w:eastAsia="Times New Roman" w:hAnsi="Times New Roman" w:cs="Times New Roman"/>
                <w:b/>
              </w:rPr>
              <w:t xml:space="preserve">Организация труда, </w:t>
            </w:r>
            <w:r w:rsidR="006F04D8">
              <w:rPr>
                <w:rFonts w:ascii="Times New Roman" w:eastAsia="Times New Roman" w:hAnsi="Times New Roman" w:cs="Times New Roman"/>
                <w:b/>
              </w:rPr>
              <w:t>бережливое производство</w:t>
            </w:r>
          </w:p>
          <w:p w14:paraId="425145A6" w14:textId="77777777" w:rsidR="00E57529" w:rsidRPr="00D62FBA" w:rsidRDefault="00E57529" w:rsidP="00B76E0E">
            <w:pPr>
              <w:pBdr>
                <w:top w:val="nil"/>
                <w:left w:val="nil"/>
                <w:bottom w:val="nil"/>
                <w:right w:val="nil"/>
                <w:between w:val="nil"/>
              </w:pBd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знать и понимать:</w:t>
            </w:r>
          </w:p>
          <w:p w14:paraId="42E9C0E1" w14:textId="402B9025"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 xml:space="preserve">Правила и нормы </w:t>
            </w:r>
            <w:r w:rsidR="001F78AF">
              <w:rPr>
                <w:rFonts w:ascii="Times New Roman" w:eastAsia="Times New Roman" w:hAnsi="Times New Roman" w:cs="Times New Roman"/>
                <w:color w:val="000000"/>
              </w:rPr>
              <w:t>организации</w:t>
            </w:r>
            <w:r w:rsidRPr="00D62FBA">
              <w:rPr>
                <w:rFonts w:ascii="Times New Roman" w:eastAsia="Times New Roman" w:hAnsi="Times New Roman" w:cs="Times New Roman"/>
                <w:color w:val="000000"/>
              </w:rPr>
              <w:t xml:space="preserve"> труда, безопасные методы работы</w:t>
            </w:r>
          </w:p>
          <w:p w14:paraId="1C994DD5" w14:textId="10BEFF09"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 xml:space="preserve">Временные </w:t>
            </w:r>
            <w:r w:rsidR="001F78AF">
              <w:rPr>
                <w:rFonts w:ascii="Times New Roman" w:eastAsia="Times New Roman" w:hAnsi="Times New Roman" w:cs="Times New Roman"/>
                <w:color w:val="000000"/>
              </w:rPr>
              <w:t>темпы работы организации процессов</w:t>
            </w:r>
            <w:r w:rsidRPr="00D62FBA">
              <w:rPr>
                <w:rFonts w:ascii="Times New Roman" w:eastAsia="Times New Roman" w:hAnsi="Times New Roman" w:cs="Times New Roman"/>
                <w:color w:val="000000"/>
              </w:rPr>
              <w:t>, действующи</w:t>
            </w:r>
            <w:r w:rsidR="001F78AF">
              <w:rPr>
                <w:rFonts w:ascii="Times New Roman" w:eastAsia="Times New Roman" w:hAnsi="Times New Roman" w:cs="Times New Roman"/>
                <w:color w:val="000000"/>
              </w:rPr>
              <w:t>х</w:t>
            </w:r>
            <w:r w:rsidRPr="00D62FBA">
              <w:rPr>
                <w:rFonts w:ascii="Times New Roman" w:eastAsia="Times New Roman" w:hAnsi="Times New Roman" w:cs="Times New Roman"/>
                <w:color w:val="000000"/>
              </w:rPr>
              <w:t xml:space="preserve"> в отрасли</w:t>
            </w:r>
          </w:p>
          <w:p w14:paraId="404BB2E7"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Организацию рекламного дела</w:t>
            </w:r>
          </w:p>
          <w:p w14:paraId="331B2F8B" w14:textId="6996971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Основы делового администрирования</w:t>
            </w:r>
            <w:r w:rsidR="001F78AF">
              <w:rPr>
                <w:rFonts w:ascii="Times New Roman" w:eastAsia="Times New Roman" w:hAnsi="Times New Roman" w:cs="Times New Roman"/>
                <w:color w:val="000000"/>
              </w:rPr>
              <w:t>, работа с технологической документацией</w:t>
            </w:r>
          </w:p>
          <w:p w14:paraId="34FBC95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Методы планирования трудовой и проектной деятельности</w:t>
            </w:r>
          </w:p>
          <w:p w14:paraId="3A686414"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Основы организации делопроизводства</w:t>
            </w:r>
          </w:p>
          <w:p w14:paraId="51D419B3"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Основы законодательства о труде</w:t>
            </w:r>
          </w:p>
          <w:p w14:paraId="50EAB7FA"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уметь:</w:t>
            </w:r>
          </w:p>
          <w:p w14:paraId="57A0C464"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Планировать свое рабочее время</w:t>
            </w:r>
          </w:p>
          <w:p w14:paraId="4D9B109C"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Планировать рабочее время вверенного коллектива или проектной группы</w:t>
            </w:r>
          </w:p>
          <w:p w14:paraId="50D91A2C"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Организовывать работы по реализации проектов</w:t>
            </w:r>
          </w:p>
          <w:p w14:paraId="33CDDA3C"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Соблюдать правила ОТ и ТБ и контролировать следование им сотрудников в процессе трудовой деятельности</w:t>
            </w:r>
          </w:p>
          <w:p w14:paraId="7B39F7E0"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Проводить работы по подготовке рабочих мест и площадок</w:t>
            </w:r>
          </w:p>
        </w:tc>
        <w:tc>
          <w:tcPr>
            <w:tcW w:w="1389" w:type="dxa"/>
            <w:vAlign w:val="center"/>
          </w:tcPr>
          <w:p w14:paraId="79E74289" w14:textId="77777777" w:rsidR="00E57529" w:rsidRPr="00D62FBA" w:rsidRDefault="00E57529" w:rsidP="00B76E0E">
            <w:pPr>
              <w:tabs>
                <w:tab w:val="left" w:pos="1134"/>
              </w:tabs>
              <w:spacing w:after="0" w:line="240" w:lineRule="auto"/>
              <w:ind w:left="34"/>
              <w:jc w:val="center"/>
              <w:rPr>
                <w:rFonts w:ascii="Times New Roman" w:hAnsi="Times New Roman" w:cs="Times New Roman"/>
                <w:sz w:val="28"/>
                <w:szCs w:val="28"/>
              </w:rPr>
            </w:pPr>
            <w:r w:rsidRPr="00D62FBA">
              <w:rPr>
                <w:rFonts w:ascii="Times New Roman" w:eastAsia="Times New Roman" w:hAnsi="Times New Roman" w:cs="Times New Roman"/>
                <w:sz w:val="28"/>
                <w:szCs w:val="28"/>
              </w:rPr>
              <w:t>5%</w:t>
            </w:r>
          </w:p>
        </w:tc>
      </w:tr>
      <w:tr w:rsidR="00E57529" w:rsidRPr="00D62FBA" w14:paraId="10C4E7DC" w14:textId="77777777" w:rsidTr="00A131F4">
        <w:tc>
          <w:tcPr>
            <w:tcW w:w="817" w:type="dxa"/>
            <w:tcBorders>
              <w:bottom w:val="single" w:sz="4" w:space="0" w:color="000000"/>
            </w:tcBorders>
            <w:shd w:val="clear" w:color="auto" w:fill="92D050"/>
            <w:vAlign w:val="center"/>
          </w:tcPr>
          <w:p w14:paraId="1D8C63AD" w14:textId="77777777" w:rsidR="00E57529" w:rsidRPr="00D62FBA" w:rsidRDefault="00E57529" w:rsidP="00CD0E20">
            <w:pPr>
              <w:spacing w:after="0" w:line="240" w:lineRule="auto"/>
              <w:jc w:val="center"/>
              <w:rPr>
                <w:rFonts w:ascii="Times New Roman" w:hAnsi="Times New Roman" w:cs="Times New Roman"/>
              </w:rPr>
            </w:pPr>
            <w:r w:rsidRPr="00D62FBA">
              <w:rPr>
                <w:rFonts w:ascii="Times New Roman" w:eastAsia="Times New Roman" w:hAnsi="Times New Roman" w:cs="Times New Roman"/>
              </w:rPr>
              <w:t>2</w:t>
            </w:r>
          </w:p>
        </w:tc>
        <w:tc>
          <w:tcPr>
            <w:tcW w:w="7513" w:type="dxa"/>
            <w:tcBorders>
              <w:bottom w:val="single" w:sz="4" w:space="0" w:color="000000"/>
            </w:tcBorders>
            <w:vAlign w:val="center"/>
          </w:tcPr>
          <w:p w14:paraId="2DD8A915"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b/>
              </w:rPr>
            </w:pPr>
            <w:r w:rsidRPr="00D62FBA">
              <w:rPr>
                <w:rFonts w:ascii="Times New Roman" w:eastAsia="Times New Roman" w:hAnsi="Times New Roman" w:cs="Times New Roman"/>
                <w:b/>
              </w:rPr>
              <w:t>Пользование ПО и интернет-ресурсами</w:t>
            </w:r>
          </w:p>
          <w:p w14:paraId="6BDB5E2C"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знать и понимать:</w:t>
            </w:r>
          </w:p>
          <w:p w14:paraId="59B8AC21"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Порядок и правила доступа к сетевым ресурсам</w:t>
            </w:r>
          </w:p>
          <w:p w14:paraId="1CB0486E"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Программное обеспечение, необходимое для макетирования рекламных носителей</w:t>
            </w:r>
          </w:p>
          <w:p w14:paraId="31D760A7"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Возможности интернет-ресурсов для макетирования рекламных носителей</w:t>
            </w:r>
          </w:p>
          <w:p w14:paraId="2EA3C574"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Виды сайтов, их возможности и варианты применения</w:t>
            </w:r>
          </w:p>
          <w:p w14:paraId="5BDAC45D"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Требования к качественному функционированию сайтов</w:t>
            </w:r>
          </w:p>
          <w:p w14:paraId="72ABF9BA"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уметь:</w:t>
            </w:r>
          </w:p>
          <w:p w14:paraId="4A983B85"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Пользоваться облачными и сетевыми технологиями и хранилищами</w:t>
            </w:r>
          </w:p>
          <w:p w14:paraId="4D304D55"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lastRenderedPageBreak/>
              <w:t>Загружать файлы и папки на сетевые диски</w:t>
            </w:r>
          </w:p>
          <w:p w14:paraId="5113A4EC"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Пользоваться удаленными хранилищами данных</w:t>
            </w:r>
          </w:p>
          <w:p w14:paraId="79AAD2E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Использовать поисковые системы интернета</w:t>
            </w:r>
          </w:p>
          <w:p w14:paraId="296A4B67"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Использовать технологии поисково-контекстной рекламы</w:t>
            </w:r>
          </w:p>
          <w:p w14:paraId="6DDB7393"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Использовать системы размещения контекстно-медийной рекламы</w:t>
            </w:r>
          </w:p>
          <w:p w14:paraId="16EDC158"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Использовать специальные профессиональные сервисы для оценки эффективности рекламы в интернете</w:t>
            </w:r>
          </w:p>
          <w:p w14:paraId="3A1F1906"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Создавать и обрабатывать графические и текстовые материалы с использованием программных средств, облачных и сетевых технологий</w:t>
            </w:r>
          </w:p>
          <w:p w14:paraId="560FBCA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Конвертировать файлы в нужные форматы</w:t>
            </w:r>
          </w:p>
          <w:p w14:paraId="34C5BC85"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Использовать сетевые средства проверки текстовых материалов на оригинальность и антиплагиат</w:t>
            </w:r>
          </w:p>
          <w:p w14:paraId="20DE1056"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Размещать рекламные материалы в социальных медиа</w:t>
            </w:r>
          </w:p>
          <w:p w14:paraId="02257ACE"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Подбирать ключевые слова и словосочетания с максимальным показом для поискового продвижения</w:t>
            </w:r>
          </w:p>
          <w:p w14:paraId="72E4CFD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Использовать специальные методы и сервисы повышения обратной связи с ЦА</w:t>
            </w:r>
          </w:p>
          <w:p w14:paraId="4F06E60B"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Проверять рекламные материалы на уникальность/оригинальность</w:t>
            </w:r>
          </w:p>
          <w:p w14:paraId="56B40A8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 xml:space="preserve">Представлять разработанные макеты рекламных носителей в виде наглядных и достоверных </w:t>
            </w:r>
            <w:proofErr w:type="spellStart"/>
            <w:r w:rsidRPr="00D62FBA">
              <w:rPr>
                <w:rFonts w:ascii="Times New Roman" w:eastAsia="Times New Roman" w:hAnsi="Times New Roman" w:cs="Times New Roman"/>
                <w:color w:val="000000"/>
              </w:rPr>
              <w:t>мокапов</w:t>
            </w:r>
            <w:proofErr w:type="spellEnd"/>
          </w:p>
          <w:p w14:paraId="5405221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Обеспечивать качественное функционирования сайта</w:t>
            </w:r>
          </w:p>
        </w:tc>
        <w:tc>
          <w:tcPr>
            <w:tcW w:w="1417" w:type="dxa"/>
            <w:gridSpan w:val="2"/>
            <w:tcBorders>
              <w:bottom w:val="single" w:sz="4" w:space="0" w:color="000000"/>
            </w:tcBorders>
            <w:vAlign w:val="center"/>
          </w:tcPr>
          <w:p w14:paraId="63FA34B5" w14:textId="77777777" w:rsidR="00E57529" w:rsidRPr="00D62FBA" w:rsidRDefault="00E57529" w:rsidP="00B76E0E">
            <w:pPr>
              <w:tabs>
                <w:tab w:val="left" w:pos="1134"/>
              </w:tabs>
              <w:spacing w:after="0" w:line="240" w:lineRule="auto"/>
              <w:ind w:left="34"/>
              <w:jc w:val="center"/>
              <w:rPr>
                <w:rFonts w:ascii="Times New Roman" w:hAnsi="Times New Roman" w:cs="Times New Roman"/>
                <w:sz w:val="28"/>
                <w:szCs w:val="28"/>
              </w:rPr>
            </w:pPr>
            <w:r w:rsidRPr="00D62FBA">
              <w:rPr>
                <w:rFonts w:ascii="Times New Roman" w:eastAsia="Times New Roman" w:hAnsi="Times New Roman" w:cs="Times New Roman"/>
                <w:sz w:val="28"/>
                <w:szCs w:val="28"/>
              </w:rPr>
              <w:lastRenderedPageBreak/>
              <w:t>16%</w:t>
            </w:r>
          </w:p>
        </w:tc>
      </w:tr>
      <w:tr w:rsidR="00E57529" w:rsidRPr="00D62FBA" w14:paraId="7FD04A18" w14:textId="77777777" w:rsidTr="00A131F4">
        <w:trPr>
          <w:gridAfter w:val="1"/>
          <w:wAfter w:w="28" w:type="dxa"/>
        </w:trPr>
        <w:tc>
          <w:tcPr>
            <w:tcW w:w="817" w:type="dxa"/>
            <w:shd w:val="clear" w:color="auto" w:fill="92D050"/>
            <w:vAlign w:val="center"/>
          </w:tcPr>
          <w:p w14:paraId="6CFFB02C" w14:textId="77777777" w:rsidR="00E57529" w:rsidRPr="00D62FBA" w:rsidRDefault="00E57529" w:rsidP="00CD0E20">
            <w:pPr>
              <w:spacing w:after="0" w:line="240" w:lineRule="auto"/>
              <w:jc w:val="center"/>
              <w:rPr>
                <w:rFonts w:ascii="Times New Roman" w:hAnsi="Times New Roman" w:cs="Times New Roman"/>
              </w:rPr>
            </w:pPr>
            <w:r w:rsidRPr="00D62FBA">
              <w:rPr>
                <w:rFonts w:ascii="Times New Roman" w:eastAsia="Times New Roman" w:hAnsi="Times New Roman" w:cs="Times New Roman"/>
              </w:rPr>
              <w:t>3</w:t>
            </w:r>
          </w:p>
        </w:tc>
        <w:tc>
          <w:tcPr>
            <w:tcW w:w="7513" w:type="dxa"/>
            <w:vAlign w:val="center"/>
          </w:tcPr>
          <w:p w14:paraId="28166C3D"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b/>
              </w:rPr>
            </w:pPr>
            <w:r w:rsidRPr="00D62FBA">
              <w:rPr>
                <w:rFonts w:ascii="Times New Roman" w:eastAsia="Times New Roman" w:hAnsi="Times New Roman" w:cs="Times New Roman"/>
                <w:b/>
              </w:rPr>
              <w:t xml:space="preserve">Креатив и качество разработки рекламы </w:t>
            </w:r>
          </w:p>
          <w:p w14:paraId="7F433B7F"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знать и понимать:</w:t>
            </w:r>
          </w:p>
          <w:p w14:paraId="514E6116"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Важность определения оригинальной идеи для рекламной кампании</w:t>
            </w:r>
          </w:p>
          <w:p w14:paraId="46EF5CD6"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 xml:space="preserve">Правила оформления текстовых и графических документов </w:t>
            </w:r>
          </w:p>
          <w:p w14:paraId="67C96165"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Требования к оформлению рекламных носителей, в том числе текстовых и графических</w:t>
            </w:r>
          </w:p>
          <w:p w14:paraId="33AA4FDC"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Структуру и базовые принципы рекламного сообщения</w:t>
            </w:r>
          </w:p>
          <w:p w14:paraId="27C6818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Важность определения Уникального Торгового Предложения (УТП) при разработке рекламы</w:t>
            </w:r>
          </w:p>
          <w:p w14:paraId="05646414"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 xml:space="preserve">Принципы поиска и подбора оригинального </w:t>
            </w:r>
            <w:proofErr w:type="spellStart"/>
            <w:r w:rsidRPr="00D62FBA">
              <w:rPr>
                <w:rFonts w:ascii="Times New Roman" w:eastAsia="Times New Roman" w:hAnsi="Times New Roman" w:cs="Times New Roman"/>
                <w:color w:val="000000"/>
              </w:rPr>
              <w:t>нейма</w:t>
            </w:r>
            <w:proofErr w:type="spellEnd"/>
            <w:r w:rsidRPr="00D62FBA">
              <w:rPr>
                <w:rFonts w:ascii="Times New Roman" w:eastAsia="Times New Roman" w:hAnsi="Times New Roman" w:cs="Times New Roman"/>
                <w:color w:val="000000"/>
              </w:rPr>
              <w:t xml:space="preserve"> и слогана </w:t>
            </w:r>
          </w:p>
          <w:p w14:paraId="775FF7AD"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Принципы творческого подхода к разработке элементов фирменного стиля</w:t>
            </w:r>
          </w:p>
          <w:p w14:paraId="37ADB2B1"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уметь:</w:t>
            </w:r>
          </w:p>
          <w:p w14:paraId="1DACFA1C"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Писать оригинальные и качественные рекламные тексты, в том числе и для веб-сайтов</w:t>
            </w:r>
          </w:p>
          <w:p w14:paraId="1003B46E"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Создавать графические материалы рекламного характера</w:t>
            </w:r>
          </w:p>
          <w:p w14:paraId="792D9289"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Находить идеи и предложения для усиления воздействия рекламной кампании на ЦА</w:t>
            </w:r>
          </w:p>
          <w:p w14:paraId="645B82E9"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Разрабатывать концепт дизайна и первичной визуализации, представляя их в виде мудборда или референсов</w:t>
            </w:r>
          </w:p>
          <w:p w14:paraId="25BA0946"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Создавать креативные инсайты</w:t>
            </w:r>
          </w:p>
          <w:p w14:paraId="6D029A18"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Определять эффективные УТП (уникальные торговые предложения) и офферы</w:t>
            </w:r>
          </w:p>
          <w:p w14:paraId="17DE787E"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 xml:space="preserve">Создавать оригинальный </w:t>
            </w:r>
            <w:proofErr w:type="spellStart"/>
            <w:r w:rsidRPr="00D62FBA">
              <w:rPr>
                <w:rFonts w:ascii="Times New Roman" w:eastAsia="Times New Roman" w:hAnsi="Times New Roman" w:cs="Times New Roman"/>
                <w:color w:val="000000"/>
              </w:rPr>
              <w:t>нейм</w:t>
            </w:r>
            <w:proofErr w:type="spellEnd"/>
            <w:r w:rsidRPr="00D62FBA">
              <w:rPr>
                <w:rFonts w:ascii="Times New Roman" w:eastAsia="Times New Roman" w:hAnsi="Times New Roman" w:cs="Times New Roman"/>
                <w:color w:val="000000"/>
              </w:rPr>
              <w:t xml:space="preserve"> </w:t>
            </w:r>
          </w:p>
          <w:p w14:paraId="4CC1314B"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Подбирать оригинальный слоган</w:t>
            </w:r>
          </w:p>
          <w:p w14:paraId="7D83AA37"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Создавать оригинальные и стильные логотипы</w:t>
            </w:r>
          </w:p>
          <w:p w14:paraId="3F2608CD"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Составлять тексты информационных, нативных и иных сообщений для размещения в социальных медиа</w:t>
            </w:r>
          </w:p>
          <w:p w14:paraId="312C6E06"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Создавать оригинальные, современные по стилю сайты</w:t>
            </w:r>
          </w:p>
          <w:p w14:paraId="1085B5F2"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Разрабатывать креативные и качественные макеты рекламных и информационных носителей, в том числе инфографику</w:t>
            </w:r>
          </w:p>
          <w:p w14:paraId="74A1CF9D"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Использовать приемы внутренней и внешней оптимизации сайтов</w:t>
            </w:r>
          </w:p>
          <w:p w14:paraId="7EA6BDE8"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Повышать информационную наглядность сайтов</w:t>
            </w:r>
          </w:p>
          <w:p w14:paraId="5DD0617E"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Создавать оригинальные и современно оформленные электронные презентации</w:t>
            </w:r>
          </w:p>
          <w:p w14:paraId="1E39147D"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 xml:space="preserve">Собирать и структурировать в презентациях весь необходимый массив </w:t>
            </w:r>
            <w:r w:rsidRPr="00D62FBA">
              <w:rPr>
                <w:rFonts w:ascii="Times New Roman" w:eastAsia="Times New Roman" w:hAnsi="Times New Roman" w:cs="Times New Roman"/>
                <w:color w:val="000000"/>
              </w:rPr>
              <w:lastRenderedPageBreak/>
              <w:t>информации</w:t>
            </w:r>
          </w:p>
          <w:p w14:paraId="0ED3C09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b/>
                <w:color w:val="000000"/>
              </w:rPr>
            </w:pPr>
            <w:r w:rsidRPr="00D62FBA">
              <w:rPr>
                <w:rFonts w:ascii="Times New Roman" w:eastAsia="Times New Roman" w:hAnsi="Times New Roman" w:cs="Times New Roman"/>
                <w:color w:val="000000"/>
              </w:rPr>
              <w:t>Создавать качественные макеты иллюстраций для публикации в социальных сетях</w:t>
            </w:r>
          </w:p>
        </w:tc>
        <w:tc>
          <w:tcPr>
            <w:tcW w:w="1389" w:type="dxa"/>
            <w:vAlign w:val="center"/>
          </w:tcPr>
          <w:p w14:paraId="6C908878" w14:textId="77777777" w:rsidR="00E57529" w:rsidRPr="00D62FBA" w:rsidRDefault="00E57529" w:rsidP="00B76E0E">
            <w:pPr>
              <w:tabs>
                <w:tab w:val="left" w:pos="1134"/>
              </w:tabs>
              <w:spacing w:after="0" w:line="240" w:lineRule="auto"/>
              <w:ind w:left="34"/>
              <w:jc w:val="center"/>
              <w:rPr>
                <w:rFonts w:ascii="Times New Roman" w:hAnsi="Times New Roman" w:cs="Times New Roman"/>
                <w:sz w:val="28"/>
                <w:szCs w:val="28"/>
              </w:rPr>
            </w:pPr>
            <w:r w:rsidRPr="00D62FBA">
              <w:rPr>
                <w:rFonts w:ascii="Times New Roman" w:eastAsia="Times New Roman" w:hAnsi="Times New Roman" w:cs="Times New Roman"/>
                <w:sz w:val="28"/>
                <w:szCs w:val="28"/>
              </w:rPr>
              <w:lastRenderedPageBreak/>
              <w:t>28%</w:t>
            </w:r>
          </w:p>
        </w:tc>
      </w:tr>
      <w:tr w:rsidR="00E57529" w:rsidRPr="00D62FBA" w14:paraId="761F2759" w14:textId="77777777" w:rsidTr="00A131F4">
        <w:trPr>
          <w:gridAfter w:val="1"/>
          <w:wAfter w:w="28" w:type="dxa"/>
        </w:trPr>
        <w:tc>
          <w:tcPr>
            <w:tcW w:w="817" w:type="dxa"/>
            <w:shd w:val="clear" w:color="auto" w:fill="92D050"/>
            <w:vAlign w:val="center"/>
          </w:tcPr>
          <w:p w14:paraId="74B76723" w14:textId="77777777" w:rsidR="00E57529" w:rsidRPr="00D62FBA" w:rsidRDefault="00E57529" w:rsidP="00CD0E20">
            <w:pPr>
              <w:spacing w:after="0" w:line="240" w:lineRule="auto"/>
              <w:jc w:val="center"/>
              <w:rPr>
                <w:rFonts w:ascii="Times New Roman" w:hAnsi="Times New Roman" w:cs="Times New Roman"/>
              </w:rPr>
            </w:pPr>
            <w:r w:rsidRPr="00D62FBA">
              <w:rPr>
                <w:rFonts w:ascii="Times New Roman" w:eastAsia="Times New Roman" w:hAnsi="Times New Roman" w:cs="Times New Roman"/>
              </w:rPr>
              <w:t>4</w:t>
            </w:r>
          </w:p>
        </w:tc>
        <w:tc>
          <w:tcPr>
            <w:tcW w:w="7513" w:type="dxa"/>
            <w:vAlign w:val="center"/>
          </w:tcPr>
          <w:p w14:paraId="3AFCA3A0"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b/>
              </w:rPr>
            </w:pPr>
            <w:r w:rsidRPr="00D62FBA">
              <w:rPr>
                <w:rFonts w:ascii="Times New Roman" w:eastAsia="Times New Roman" w:hAnsi="Times New Roman" w:cs="Times New Roman"/>
                <w:b/>
              </w:rPr>
              <w:t>Аналитические исследования</w:t>
            </w:r>
          </w:p>
          <w:p w14:paraId="091DF8FC"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знать и понимать:</w:t>
            </w:r>
          </w:p>
          <w:p w14:paraId="5DE59670"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Основы маркетинга</w:t>
            </w:r>
          </w:p>
          <w:p w14:paraId="4BC93E0C"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Методы и технологии изучения рынка, его потенциала и тенденций развития</w:t>
            </w:r>
          </w:p>
          <w:p w14:paraId="025E39C4"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Способы анализа рынка, целевой аудитории и конкурентной среды</w:t>
            </w:r>
          </w:p>
          <w:p w14:paraId="73DABAC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Принципы выбора каналов продвижения сообщения и торговой марки</w:t>
            </w:r>
          </w:p>
          <w:p w14:paraId="293CC622"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Аудитории различных социальных медиа</w:t>
            </w:r>
          </w:p>
          <w:p w14:paraId="1B89BC61"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уметь:</w:t>
            </w:r>
          </w:p>
          <w:p w14:paraId="0E0C874B"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 xml:space="preserve">Производить качественные аналитические исследования рынка </w:t>
            </w:r>
          </w:p>
          <w:p w14:paraId="11AF089D"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 xml:space="preserve">Производить качественные аналитические исследования конкурентной среды </w:t>
            </w:r>
          </w:p>
          <w:p w14:paraId="02EA23A4"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Производить качественные аналитические исследования целевой аудитории и требований целевых групп потребителей</w:t>
            </w:r>
          </w:p>
          <w:p w14:paraId="6B65EB52"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 xml:space="preserve">Анализировать тематику площадок в социальных медиа </w:t>
            </w:r>
          </w:p>
          <w:p w14:paraId="40019118"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b/>
                <w:color w:val="000000"/>
              </w:rPr>
            </w:pPr>
            <w:r w:rsidRPr="00D62FBA">
              <w:rPr>
                <w:rFonts w:ascii="Times New Roman" w:eastAsia="Times New Roman" w:hAnsi="Times New Roman" w:cs="Times New Roman"/>
                <w:color w:val="000000"/>
              </w:rPr>
              <w:t>Оценивать характеристики аудитории, присутствующей на площадках и группах в социальных сетях</w:t>
            </w:r>
          </w:p>
        </w:tc>
        <w:tc>
          <w:tcPr>
            <w:tcW w:w="1389" w:type="dxa"/>
            <w:vAlign w:val="center"/>
          </w:tcPr>
          <w:p w14:paraId="17280A48" w14:textId="77777777" w:rsidR="00E57529" w:rsidRPr="00D62FBA" w:rsidRDefault="00E57529" w:rsidP="00B76E0E">
            <w:pPr>
              <w:tabs>
                <w:tab w:val="left" w:pos="1134"/>
              </w:tabs>
              <w:spacing w:after="0" w:line="240" w:lineRule="auto"/>
              <w:ind w:left="34"/>
              <w:jc w:val="center"/>
              <w:rPr>
                <w:rFonts w:ascii="Times New Roman" w:hAnsi="Times New Roman" w:cs="Times New Roman"/>
                <w:sz w:val="28"/>
                <w:szCs w:val="28"/>
              </w:rPr>
            </w:pPr>
            <w:r w:rsidRPr="00D62FBA">
              <w:rPr>
                <w:rFonts w:ascii="Times New Roman" w:eastAsia="Times New Roman" w:hAnsi="Times New Roman" w:cs="Times New Roman"/>
                <w:sz w:val="28"/>
                <w:szCs w:val="28"/>
              </w:rPr>
              <w:t>9%</w:t>
            </w:r>
          </w:p>
        </w:tc>
      </w:tr>
      <w:tr w:rsidR="00E57529" w:rsidRPr="00D62FBA" w14:paraId="1FC37BA3" w14:textId="77777777" w:rsidTr="00A131F4">
        <w:trPr>
          <w:gridAfter w:val="1"/>
          <w:wAfter w:w="28" w:type="dxa"/>
        </w:trPr>
        <w:tc>
          <w:tcPr>
            <w:tcW w:w="817" w:type="dxa"/>
            <w:shd w:val="clear" w:color="auto" w:fill="92D050"/>
            <w:vAlign w:val="center"/>
          </w:tcPr>
          <w:p w14:paraId="24356E34" w14:textId="77777777" w:rsidR="00E57529" w:rsidRPr="00D62FBA" w:rsidRDefault="00E57529" w:rsidP="00CD0E20">
            <w:pPr>
              <w:spacing w:after="0" w:line="240" w:lineRule="auto"/>
              <w:jc w:val="center"/>
              <w:rPr>
                <w:rFonts w:ascii="Times New Roman" w:hAnsi="Times New Roman" w:cs="Times New Roman"/>
              </w:rPr>
            </w:pPr>
            <w:r w:rsidRPr="00D62FBA">
              <w:rPr>
                <w:rFonts w:ascii="Times New Roman" w:eastAsia="Times New Roman" w:hAnsi="Times New Roman" w:cs="Times New Roman"/>
              </w:rPr>
              <w:t>5</w:t>
            </w:r>
          </w:p>
        </w:tc>
        <w:tc>
          <w:tcPr>
            <w:tcW w:w="7513" w:type="dxa"/>
            <w:vAlign w:val="center"/>
          </w:tcPr>
          <w:p w14:paraId="30D197E2"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b/>
              </w:rPr>
            </w:pPr>
            <w:r w:rsidRPr="00D62FBA">
              <w:rPr>
                <w:rFonts w:ascii="Times New Roman" w:eastAsia="Times New Roman" w:hAnsi="Times New Roman" w:cs="Times New Roman"/>
                <w:b/>
              </w:rPr>
              <w:t>Разработка стратегии рекламы и эффективного продвижения</w:t>
            </w:r>
          </w:p>
          <w:p w14:paraId="73BC8E84"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знать и понимать:</w:t>
            </w:r>
          </w:p>
          <w:p w14:paraId="23B460DB"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Принципы стратегического и оперативного планирования РК</w:t>
            </w:r>
          </w:p>
          <w:p w14:paraId="59F4719F"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Логику и структуру плана рекламной кампании</w:t>
            </w:r>
          </w:p>
          <w:p w14:paraId="11B7C638"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Логику и структуру медиаплана</w:t>
            </w:r>
          </w:p>
          <w:p w14:paraId="523C0392"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Виды поисковых запросов пользователей в поисковых системах интернета</w:t>
            </w:r>
          </w:p>
          <w:p w14:paraId="6361DED7"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Особенности размещения контекстно-медийных объявлений в интернете</w:t>
            </w:r>
          </w:p>
          <w:p w14:paraId="3CAEC00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Принципы функционирования современных социальных медиа</w:t>
            </w:r>
          </w:p>
          <w:p w14:paraId="170A029F"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уметь:</w:t>
            </w:r>
          </w:p>
          <w:p w14:paraId="76135012"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Определять ключевые цели рекламной кампании</w:t>
            </w:r>
          </w:p>
          <w:p w14:paraId="5DF3B939"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Формулировать задачи рекламной кампании исходя из целей рекламы</w:t>
            </w:r>
          </w:p>
          <w:p w14:paraId="6A15B51E"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Составлять полнофункциональные брифы с учетом результатов анализа рынка и конкурентной среды</w:t>
            </w:r>
          </w:p>
          <w:p w14:paraId="5DD231F0"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Формировать рекламную стратегию продвижения на рынке торговой марки, товаров, услуг</w:t>
            </w:r>
          </w:p>
          <w:p w14:paraId="63D2AF8F"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Формировать план рекламы с учетом поставленных целей и задач</w:t>
            </w:r>
          </w:p>
          <w:p w14:paraId="24A5E5F4"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Осуществлять выбор форм, каналов и методов рекламного продвижения</w:t>
            </w:r>
          </w:p>
          <w:p w14:paraId="0B7395C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Определять конкретные носители рекламы и их оптимальное сочетание</w:t>
            </w:r>
          </w:p>
          <w:p w14:paraId="6C46192F"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Определять и варьировать способы и каналы продвижения изделия, услуги, торговой марки</w:t>
            </w:r>
          </w:p>
          <w:p w14:paraId="5840FFC2"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Определять бюджет рекламных мероприятий исходя из поставленных целей и задач</w:t>
            </w:r>
          </w:p>
          <w:p w14:paraId="50A08DAB"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Осуществлять медиапланирование</w:t>
            </w:r>
          </w:p>
          <w:p w14:paraId="3A67AAF2"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Определять и варьировать комбинацию основных каналов информирования ЦА (целевой аудитории)</w:t>
            </w:r>
          </w:p>
          <w:p w14:paraId="3615C6E1"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Определять эффективность хода рекламы и осуществлять его коррекцию для достижения максимальной эффективности</w:t>
            </w:r>
          </w:p>
          <w:p w14:paraId="7C7B6BB8"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Определять и обеспечивать максимальные KPI в пределах предложенного бюджета</w:t>
            </w:r>
          </w:p>
          <w:p w14:paraId="25E064B6"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Эффективно настраивать рекламную кампанию по поисковому продвижению для достижения максимальных KPI</w:t>
            </w:r>
          </w:p>
          <w:p w14:paraId="2C845F21"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b/>
                <w:color w:val="000000"/>
              </w:rPr>
            </w:pPr>
            <w:r w:rsidRPr="00D62FBA">
              <w:rPr>
                <w:rFonts w:ascii="Times New Roman" w:eastAsia="Times New Roman" w:hAnsi="Times New Roman" w:cs="Times New Roman"/>
                <w:color w:val="000000"/>
              </w:rPr>
              <w:t xml:space="preserve">Эффективно настраивать </w:t>
            </w:r>
            <w:proofErr w:type="spellStart"/>
            <w:r w:rsidRPr="00D62FBA">
              <w:rPr>
                <w:rFonts w:ascii="Times New Roman" w:eastAsia="Times New Roman" w:hAnsi="Times New Roman" w:cs="Times New Roman"/>
                <w:color w:val="000000"/>
              </w:rPr>
              <w:t>таргетинговую</w:t>
            </w:r>
            <w:proofErr w:type="spellEnd"/>
            <w:r w:rsidRPr="00D62FBA">
              <w:rPr>
                <w:rFonts w:ascii="Times New Roman" w:eastAsia="Times New Roman" w:hAnsi="Times New Roman" w:cs="Times New Roman"/>
                <w:color w:val="000000"/>
              </w:rPr>
              <w:t xml:space="preserve"> рекламную кампанию для достижения максимальных KPI</w:t>
            </w:r>
          </w:p>
        </w:tc>
        <w:tc>
          <w:tcPr>
            <w:tcW w:w="1389" w:type="dxa"/>
            <w:vAlign w:val="center"/>
          </w:tcPr>
          <w:p w14:paraId="6D4233A0" w14:textId="77777777" w:rsidR="00E57529" w:rsidRPr="00D62FBA" w:rsidRDefault="00E57529" w:rsidP="00B76E0E">
            <w:pPr>
              <w:tabs>
                <w:tab w:val="left" w:pos="1134"/>
              </w:tabs>
              <w:spacing w:after="0" w:line="240" w:lineRule="auto"/>
              <w:ind w:left="34"/>
              <w:jc w:val="center"/>
              <w:rPr>
                <w:rFonts w:ascii="Times New Roman" w:hAnsi="Times New Roman" w:cs="Times New Roman"/>
                <w:sz w:val="28"/>
                <w:szCs w:val="28"/>
              </w:rPr>
            </w:pPr>
            <w:r w:rsidRPr="00D62FBA">
              <w:rPr>
                <w:rFonts w:ascii="Times New Roman" w:eastAsia="Times New Roman" w:hAnsi="Times New Roman" w:cs="Times New Roman"/>
                <w:sz w:val="28"/>
                <w:szCs w:val="28"/>
              </w:rPr>
              <w:t>33%</w:t>
            </w:r>
          </w:p>
        </w:tc>
      </w:tr>
      <w:tr w:rsidR="00E57529" w:rsidRPr="00D62FBA" w14:paraId="593F9333" w14:textId="77777777" w:rsidTr="00A131F4">
        <w:trPr>
          <w:gridAfter w:val="1"/>
          <w:wAfter w:w="28" w:type="dxa"/>
        </w:trPr>
        <w:tc>
          <w:tcPr>
            <w:tcW w:w="817" w:type="dxa"/>
            <w:tcBorders>
              <w:bottom w:val="single" w:sz="4" w:space="0" w:color="000000"/>
            </w:tcBorders>
            <w:shd w:val="clear" w:color="auto" w:fill="92D050"/>
            <w:vAlign w:val="center"/>
          </w:tcPr>
          <w:p w14:paraId="296ACF18" w14:textId="77777777" w:rsidR="00E57529" w:rsidRPr="00D62FBA" w:rsidRDefault="00E57529" w:rsidP="00CD0E20">
            <w:pPr>
              <w:spacing w:after="0" w:line="240" w:lineRule="auto"/>
              <w:jc w:val="center"/>
              <w:rPr>
                <w:rFonts w:ascii="Times New Roman" w:hAnsi="Times New Roman" w:cs="Times New Roman"/>
              </w:rPr>
            </w:pPr>
            <w:r w:rsidRPr="00D62FBA">
              <w:rPr>
                <w:rFonts w:ascii="Times New Roman" w:eastAsia="Times New Roman" w:hAnsi="Times New Roman" w:cs="Times New Roman"/>
              </w:rPr>
              <w:t>6</w:t>
            </w:r>
          </w:p>
        </w:tc>
        <w:tc>
          <w:tcPr>
            <w:tcW w:w="7513" w:type="dxa"/>
            <w:tcBorders>
              <w:bottom w:val="single" w:sz="4" w:space="0" w:color="000000"/>
            </w:tcBorders>
            <w:vAlign w:val="center"/>
          </w:tcPr>
          <w:p w14:paraId="01978C03"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b/>
              </w:rPr>
            </w:pPr>
            <w:r w:rsidRPr="00D62FBA">
              <w:rPr>
                <w:rFonts w:ascii="Times New Roman" w:eastAsia="Times New Roman" w:hAnsi="Times New Roman" w:cs="Times New Roman"/>
                <w:b/>
              </w:rPr>
              <w:t>Профессиональные коммуникации и менеджмент</w:t>
            </w:r>
          </w:p>
          <w:p w14:paraId="2DE2FCB9"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знать и понимать:</w:t>
            </w:r>
          </w:p>
          <w:p w14:paraId="7806106F"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Виды и инструменты маркетинговых коммуникаций</w:t>
            </w:r>
          </w:p>
          <w:p w14:paraId="1BB165C1"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lastRenderedPageBreak/>
              <w:t>Отраслевую терминологию</w:t>
            </w:r>
          </w:p>
          <w:p w14:paraId="7F995CE0"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Формы и методы работы с персоналом, мотивации труда</w:t>
            </w:r>
          </w:p>
          <w:p w14:paraId="398CED52"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Важность учета пожеланий заказчика при планировании рекламной кампании</w:t>
            </w:r>
          </w:p>
          <w:p w14:paraId="6E7924A6"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Структуру брифа и требования к нему</w:t>
            </w:r>
          </w:p>
          <w:p w14:paraId="387FE78C"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Важность учета пожеланий заказчика при разработке фирменного дизайна и элементов фирменного стиля</w:t>
            </w:r>
          </w:p>
          <w:p w14:paraId="1DE2A76D"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Важность учета пожеланий заказчика при разработке рекламных носителей</w:t>
            </w:r>
          </w:p>
          <w:p w14:paraId="1B3DB19A"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Требования к электронной презентации для обеспечения максимальной коммуникации с аудиторией</w:t>
            </w:r>
          </w:p>
          <w:p w14:paraId="28D332D8"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Технологии воздействия на аудиторию при проведении презентаций и защит проектов</w:t>
            </w:r>
          </w:p>
          <w:p w14:paraId="49525066" w14:textId="77777777" w:rsidR="00E57529" w:rsidRPr="00D62FBA" w:rsidRDefault="00E57529" w:rsidP="00B76E0E">
            <w:pPr>
              <w:tabs>
                <w:tab w:val="left" w:pos="317"/>
                <w:tab w:val="left" w:pos="1134"/>
              </w:tabs>
              <w:spacing w:after="0" w:line="240" w:lineRule="auto"/>
              <w:jc w:val="both"/>
              <w:rPr>
                <w:rFonts w:ascii="Times New Roman" w:hAnsi="Times New Roman" w:cs="Times New Roman"/>
              </w:rPr>
            </w:pPr>
            <w:r w:rsidRPr="00D62FBA">
              <w:rPr>
                <w:rFonts w:ascii="Times New Roman" w:eastAsia="Times New Roman" w:hAnsi="Times New Roman" w:cs="Times New Roman"/>
              </w:rPr>
              <w:t>Специалист должен уметь:</w:t>
            </w:r>
          </w:p>
          <w:p w14:paraId="75E34147"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Осуществлять руководство ходом проведения рекламных кампаний</w:t>
            </w:r>
          </w:p>
          <w:p w14:paraId="2A4C3409"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Преобразовывать требования заказчика в бриф</w:t>
            </w:r>
          </w:p>
          <w:p w14:paraId="4874FED5"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Учитывать мнение заказчика при планировании рекламы</w:t>
            </w:r>
          </w:p>
          <w:p w14:paraId="4B6108BF"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Разрабатывать элементы фирменного стиля и РК с учетом пожеланий и профиля заказчика</w:t>
            </w:r>
          </w:p>
          <w:p w14:paraId="64995948"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Доводить информацию заказчика до ЦА</w:t>
            </w:r>
          </w:p>
          <w:p w14:paraId="6A030D73"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Использовать методы и способы привлечения пользователей в интернет-сообщество</w:t>
            </w:r>
          </w:p>
          <w:p w14:paraId="1227DD01"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Использовать современные приемы и технологии проведения и управления презентациями</w:t>
            </w:r>
          </w:p>
          <w:p w14:paraId="1E563C3E"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Уметь организовывать и уверенно проводить публичные презентации</w:t>
            </w:r>
          </w:p>
          <w:p w14:paraId="6D51D7EF"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Использовать приемы риторики при проведении публичных выступлений</w:t>
            </w:r>
          </w:p>
          <w:p w14:paraId="77D5DB9D"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color w:val="000000"/>
              </w:rPr>
            </w:pPr>
            <w:r w:rsidRPr="00D62FBA">
              <w:rPr>
                <w:rFonts w:ascii="Times New Roman" w:eastAsia="Times New Roman" w:hAnsi="Times New Roman" w:cs="Times New Roman"/>
                <w:color w:val="000000"/>
              </w:rPr>
              <w:t>Использовать приемы управления аудиторией и ее вниманием</w:t>
            </w:r>
          </w:p>
          <w:p w14:paraId="62571689" w14:textId="77777777" w:rsidR="00E57529" w:rsidRPr="00D62FBA" w:rsidRDefault="00E57529" w:rsidP="00B76E0E">
            <w:pPr>
              <w:numPr>
                <w:ilvl w:val="0"/>
                <w:numId w:val="27"/>
              </w:numPr>
              <w:pBdr>
                <w:top w:val="nil"/>
                <w:left w:val="nil"/>
                <w:bottom w:val="nil"/>
                <w:right w:val="nil"/>
                <w:between w:val="nil"/>
              </w:pBdr>
              <w:tabs>
                <w:tab w:val="left" w:pos="317"/>
                <w:tab w:val="left" w:pos="1134"/>
              </w:tabs>
              <w:spacing w:after="0" w:line="240" w:lineRule="auto"/>
              <w:ind w:left="0" w:firstLine="0"/>
              <w:jc w:val="both"/>
              <w:rPr>
                <w:rFonts w:ascii="Times New Roman" w:hAnsi="Times New Roman" w:cs="Times New Roman"/>
                <w:b/>
                <w:color w:val="000000"/>
              </w:rPr>
            </w:pPr>
            <w:r w:rsidRPr="00D62FBA">
              <w:rPr>
                <w:rFonts w:ascii="Times New Roman" w:eastAsia="Times New Roman" w:hAnsi="Times New Roman" w:cs="Times New Roman"/>
                <w:color w:val="000000"/>
              </w:rPr>
              <w:t>Проявлять артистизм для завоевания доверия и внимания аудитории</w:t>
            </w:r>
          </w:p>
        </w:tc>
        <w:tc>
          <w:tcPr>
            <w:tcW w:w="1389" w:type="dxa"/>
            <w:tcBorders>
              <w:bottom w:val="single" w:sz="4" w:space="0" w:color="000000"/>
            </w:tcBorders>
            <w:vAlign w:val="center"/>
          </w:tcPr>
          <w:p w14:paraId="42087364" w14:textId="77777777" w:rsidR="00E57529" w:rsidRPr="00D62FBA" w:rsidRDefault="00E57529" w:rsidP="00B76E0E">
            <w:pPr>
              <w:tabs>
                <w:tab w:val="left" w:pos="1134"/>
              </w:tabs>
              <w:spacing w:after="0" w:line="240" w:lineRule="auto"/>
              <w:ind w:left="34"/>
              <w:jc w:val="center"/>
              <w:rPr>
                <w:rFonts w:ascii="Times New Roman" w:hAnsi="Times New Roman" w:cs="Times New Roman"/>
                <w:sz w:val="28"/>
                <w:szCs w:val="28"/>
              </w:rPr>
            </w:pPr>
            <w:r w:rsidRPr="00D62FBA">
              <w:rPr>
                <w:rFonts w:ascii="Times New Roman" w:eastAsia="Times New Roman" w:hAnsi="Times New Roman" w:cs="Times New Roman"/>
                <w:sz w:val="28"/>
                <w:szCs w:val="28"/>
              </w:rPr>
              <w:lastRenderedPageBreak/>
              <w:t>9%</w:t>
            </w:r>
          </w:p>
        </w:tc>
      </w:tr>
    </w:tbl>
    <w:p w14:paraId="5917FE79" w14:textId="77777777" w:rsidR="00E57529" w:rsidRDefault="00E57529" w:rsidP="00AF76EA">
      <w:pPr>
        <w:spacing w:after="0" w:line="360" w:lineRule="auto"/>
        <w:jc w:val="center"/>
        <w:rPr>
          <w:rFonts w:ascii="Times New Roman" w:hAnsi="Times New Roman"/>
          <w:b/>
          <w:bCs/>
          <w:color w:val="000000"/>
          <w:sz w:val="28"/>
          <w:szCs w:val="28"/>
        </w:rPr>
      </w:pPr>
    </w:p>
    <w:p w14:paraId="7D495155" w14:textId="77777777" w:rsidR="007274B8" w:rsidRPr="00AF76EA" w:rsidRDefault="00F8340A" w:rsidP="00AF76EA">
      <w:pPr>
        <w:pStyle w:val="-2"/>
        <w:spacing w:before="0" w:after="0"/>
        <w:jc w:val="center"/>
        <w:rPr>
          <w:rFonts w:ascii="Times New Roman" w:hAnsi="Times New Roman"/>
          <w:szCs w:val="28"/>
        </w:rPr>
      </w:pPr>
      <w:bookmarkStart w:id="10" w:name="_Toc78885655"/>
      <w:bookmarkStart w:id="11" w:name="_Toc206603495"/>
      <w:r w:rsidRPr="00AF76EA">
        <w:rPr>
          <w:rFonts w:ascii="Times New Roman" w:hAnsi="Times New Roman"/>
          <w:szCs w:val="28"/>
        </w:rPr>
        <w:t>1</w:t>
      </w:r>
      <w:r w:rsidR="00D17132" w:rsidRPr="00AF76EA">
        <w:rPr>
          <w:rFonts w:ascii="Times New Roman" w:hAnsi="Times New Roman"/>
          <w:szCs w:val="28"/>
        </w:rPr>
        <w:t>.</w:t>
      </w:r>
      <w:r w:rsidRPr="00AF76EA">
        <w:rPr>
          <w:rFonts w:ascii="Times New Roman" w:hAnsi="Times New Roman"/>
          <w:szCs w:val="28"/>
        </w:rPr>
        <w:t>3</w:t>
      </w:r>
      <w:r w:rsidR="00AF76EA" w:rsidRPr="00AF76EA">
        <w:rPr>
          <w:rFonts w:ascii="Times New Roman" w:hAnsi="Times New Roman"/>
          <w:szCs w:val="28"/>
        </w:rPr>
        <w:t>. Требования к схеме оценки</w:t>
      </w:r>
      <w:bookmarkEnd w:id="10"/>
      <w:bookmarkEnd w:id="11"/>
    </w:p>
    <w:p w14:paraId="00C22EA8" w14:textId="77777777" w:rsidR="00DE39D8" w:rsidRPr="00AF76EA" w:rsidRDefault="00AE6AB7" w:rsidP="00AF76EA">
      <w:pPr>
        <w:pStyle w:val="af1"/>
        <w:widowControl/>
        <w:ind w:firstLine="709"/>
        <w:rPr>
          <w:rFonts w:ascii="Times New Roman" w:hAnsi="Times New Roman"/>
          <w:sz w:val="28"/>
          <w:szCs w:val="28"/>
          <w:lang w:val="ru-RU"/>
        </w:rPr>
      </w:pPr>
      <w:r w:rsidRPr="00AF76EA">
        <w:rPr>
          <w:rFonts w:ascii="Times New Roman" w:hAnsi="Times New Roman"/>
          <w:sz w:val="28"/>
          <w:szCs w:val="28"/>
          <w:lang w:val="ru-RU"/>
        </w:rPr>
        <w:t>Сумма баллов, присуждаемых по каждому аспекту, должна попадать в</w:t>
      </w:r>
      <w:r w:rsidR="00AF76EA">
        <w:rPr>
          <w:rFonts w:ascii="Times New Roman" w:hAnsi="Times New Roman"/>
          <w:sz w:val="28"/>
          <w:szCs w:val="28"/>
          <w:lang w:val="ru-RU"/>
        </w:rPr>
        <w:t> </w:t>
      </w:r>
      <w:r w:rsidRPr="00AF76EA">
        <w:rPr>
          <w:rFonts w:ascii="Times New Roman" w:hAnsi="Times New Roman"/>
          <w:sz w:val="28"/>
          <w:szCs w:val="28"/>
          <w:lang w:val="ru-RU"/>
        </w:rPr>
        <w:t>диапазон баллов, определенных для каждого раздела компетенции</w:t>
      </w:r>
      <w:r w:rsidR="00C56A9B" w:rsidRPr="00AF76EA">
        <w:rPr>
          <w:rFonts w:ascii="Times New Roman" w:hAnsi="Times New Roman"/>
          <w:sz w:val="28"/>
          <w:szCs w:val="28"/>
          <w:lang w:val="ru-RU"/>
        </w:rPr>
        <w:t>, обозначенных в требованиях и указанных в таблице</w:t>
      </w:r>
      <w:r w:rsidR="00AF76EA">
        <w:rPr>
          <w:rFonts w:ascii="Times New Roman" w:hAnsi="Times New Roman"/>
          <w:sz w:val="28"/>
          <w:szCs w:val="28"/>
          <w:lang w:val="ru-RU"/>
        </w:rPr>
        <w:t xml:space="preserve"> </w:t>
      </w:r>
      <w:r w:rsidR="00640E46" w:rsidRPr="00AF76EA">
        <w:rPr>
          <w:rFonts w:ascii="Times New Roman" w:hAnsi="Times New Roman"/>
          <w:sz w:val="28"/>
          <w:szCs w:val="28"/>
          <w:lang w:val="ru-RU"/>
        </w:rPr>
        <w:t>2</w:t>
      </w:r>
      <w:r w:rsidR="00C56A9B" w:rsidRPr="00AF76EA">
        <w:rPr>
          <w:rFonts w:ascii="Times New Roman" w:hAnsi="Times New Roman"/>
          <w:sz w:val="28"/>
          <w:szCs w:val="28"/>
          <w:lang w:val="ru-RU"/>
        </w:rPr>
        <w:t>.</w:t>
      </w:r>
    </w:p>
    <w:p w14:paraId="3484916A" w14:textId="77777777" w:rsidR="00C56A9B" w:rsidRPr="00AF76EA" w:rsidRDefault="00AF76EA" w:rsidP="00AF76EA">
      <w:pPr>
        <w:pStyle w:val="af1"/>
        <w:widowControl/>
        <w:ind w:firstLine="709"/>
        <w:jc w:val="right"/>
        <w:rPr>
          <w:rFonts w:ascii="Times New Roman" w:hAnsi="Times New Roman"/>
          <w:bCs/>
          <w:iCs/>
          <w:sz w:val="28"/>
          <w:szCs w:val="28"/>
          <w:lang w:val="ru-RU"/>
        </w:rPr>
      </w:pPr>
      <w:r w:rsidRPr="00AF76EA">
        <w:rPr>
          <w:rFonts w:ascii="Times New Roman" w:hAnsi="Times New Roman"/>
          <w:bCs/>
          <w:iCs/>
          <w:sz w:val="28"/>
          <w:szCs w:val="28"/>
          <w:lang w:val="ru-RU"/>
        </w:rPr>
        <w:t xml:space="preserve">Таблица </w:t>
      </w:r>
      <w:r w:rsidR="00640E46" w:rsidRPr="00AF76EA">
        <w:rPr>
          <w:rFonts w:ascii="Times New Roman" w:hAnsi="Times New Roman"/>
          <w:bCs/>
          <w:iCs/>
          <w:sz w:val="28"/>
          <w:szCs w:val="28"/>
          <w:lang w:val="ru-RU"/>
        </w:rPr>
        <w:t>2</w:t>
      </w:r>
    </w:p>
    <w:p w14:paraId="5CCB53B1" w14:textId="77777777" w:rsidR="007274B8" w:rsidRDefault="007274B8" w:rsidP="00AF76EA">
      <w:pPr>
        <w:pStyle w:val="af1"/>
        <w:widowControl/>
        <w:ind w:firstLine="709"/>
        <w:rPr>
          <w:rFonts w:ascii="Times New Roman" w:hAnsi="Times New Roman"/>
          <w:b/>
          <w:sz w:val="28"/>
          <w:szCs w:val="28"/>
          <w:lang w:val="ru-RU"/>
        </w:rPr>
      </w:pPr>
      <w:r w:rsidRPr="00AF76EA">
        <w:rPr>
          <w:rFonts w:ascii="Times New Roman" w:hAnsi="Times New Roman"/>
          <w:b/>
          <w:sz w:val="28"/>
          <w:szCs w:val="28"/>
          <w:lang w:val="ru-RU"/>
        </w:rPr>
        <w:t xml:space="preserve">Матрица пересчета </w:t>
      </w:r>
      <w:r w:rsidR="00640E46" w:rsidRPr="00AF76EA">
        <w:rPr>
          <w:rFonts w:ascii="Times New Roman" w:hAnsi="Times New Roman"/>
          <w:b/>
          <w:sz w:val="28"/>
          <w:szCs w:val="28"/>
          <w:lang w:val="ru-RU"/>
        </w:rPr>
        <w:t>т</w:t>
      </w:r>
      <w:r w:rsidR="00F8340A" w:rsidRPr="00AF76EA">
        <w:rPr>
          <w:rFonts w:ascii="Times New Roman" w:hAnsi="Times New Roman"/>
          <w:b/>
          <w:sz w:val="28"/>
          <w:szCs w:val="28"/>
          <w:lang w:val="ru-RU"/>
        </w:rPr>
        <w:t>ребований</w:t>
      </w:r>
      <w:r w:rsidRPr="00AF76EA">
        <w:rPr>
          <w:rFonts w:ascii="Times New Roman" w:hAnsi="Times New Roman"/>
          <w:b/>
          <w:sz w:val="28"/>
          <w:szCs w:val="28"/>
          <w:lang w:val="ru-RU"/>
        </w:rPr>
        <w:t xml:space="preserve"> компетенции в </w:t>
      </w:r>
      <w:r w:rsidR="00640E46" w:rsidRPr="00AF76EA">
        <w:rPr>
          <w:rFonts w:ascii="Times New Roman" w:hAnsi="Times New Roman"/>
          <w:b/>
          <w:sz w:val="28"/>
          <w:szCs w:val="28"/>
          <w:lang w:val="ru-RU"/>
        </w:rPr>
        <w:t>к</w:t>
      </w:r>
      <w:r w:rsidRPr="00AF76EA">
        <w:rPr>
          <w:rFonts w:ascii="Times New Roman" w:hAnsi="Times New Roman"/>
          <w:b/>
          <w:sz w:val="28"/>
          <w:szCs w:val="28"/>
          <w:lang w:val="ru-RU"/>
        </w:rPr>
        <w:t>ритерии оценки</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371"/>
        <w:gridCol w:w="709"/>
        <w:gridCol w:w="850"/>
        <w:gridCol w:w="763"/>
        <w:gridCol w:w="762"/>
        <w:gridCol w:w="763"/>
        <w:gridCol w:w="905"/>
        <w:gridCol w:w="689"/>
        <w:gridCol w:w="44"/>
        <w:gridCol w:w="1940"/>
      </w:tblGrid>
      <w:tr w:rsidR="007A1AEC" w:rsidRPr="00A8473D" w14:paraId="7164596E" w14:textId="77777777" w:rsidTr="00B76E0E">
        <w:trPr>
          <w:trHeight w:val="1538"/>
          <w:jc w:val="center"/>
        </w:trPr>
        <w:tc>
          <w:tcPr>
            <w:tcW w:w="7269" w:type="dxa"/>
            <w:gridSpan w:val="10"/>
            <w:shd w:val="clear" w:color="auto" w:fill="92D050"/>
            <w:vAlign w:val="center"/>
          </w:tcPr>
          <w:p w14:paraId="6B4BE541" w14:textId="77777777" w:rsidR="007A1AEC" w:rsidRPr="007A1AEC" w:rsidRDefault="007A1AEC" w:rsidP="00B76E0E">
            <w:pPr>
              <w:jc w:val="center"/>
              <w:rPr>
                <w:rFonts w:ascii="Times New Roman" w:hAnsi="Times New Roman" w:cs="Times New Roman"/>
                <w:b/>
                <w:bCs/>
              </w:rPr>
            </w:pPr>
            <w:r w:rsidRPr="007A1AEC">
              <w:rPr>
                <w:rFonts w:ascii="Times New Roman" w:hAnsi="Times New Roman" w:cs="Times New Roman"/>
                <w:b/>
                <w:bCs/>
              </w:rPr>
              <w:t>Критерий/Модуль</w:t>
            </w:r>
          </w:p>
        </w:tc>
        <w:tc>
          <w:tcPr>
            <w:tcW w:w="1940" w:type="dxa"/>
            <w:shd w:val="clear" w:color="auto" w:fill="92D050"/>
            <w:vAlign w:val="center"/>
          </w:tcPr>
          <w:p w14:paraId="59A6DC75" w14:textId="39E89C49" w:rsidR="007A1AEC" w:rsidRPr="007A1AEC" w:rsidRDefault="007A1AEC" w:rsidP="00B76E0E">
            <w:pPr>
              <w:jc w:val="center"/>
              <w:rPr>
                <w:rFonts w:ascii="Times New Roman" w:hAnsi="Times New Roman" w:cs="Times New Roman"/>
                <w:b/>
                <w:bCs/>
                <w:sz w:val="18"/>
                <w:szCs w:val="18"/>
              </w:rPr>
            </w:pPr>
            <w:r w:rsidRPr="009D7057">
              <w:rPr>
                <w:rFonts w:ascii="Times New Roman" w:hAnsi="Times New Roman" w:cs="Times New Roman"/>
                <w:b/>
                <w:bCs/>
                <w:sz w:val="20"/>
                <w:szCs w:val="20"/>
              </w:rPr>
              <w:t xml:space="preserve">Итого баллов за раздел </w:t>
            </w:r>
            <w:r w:rsidR="009D7057" w:rsidRPr="009D7057">
              <w:rPr>
                <w:rFonts w:ascii="Times New Roman" w:hAnsi="Times New Roman" w:cs="Times New Roman"/>
                <w:b/>
                <w:bCs/>
                <w:sz w:val="20"/>
                <w:szCs w:val="20"/>
              </w:rPr>
              <w:t>требований компетенции</w:t>
            </w:r>
          </w:p>
        </w:tc>
      </w:tr>
      <w:tr w:rsidR="007A1AEC" w:rsidRPr="00A8473D" w14:paraId="1785A159" w14:textId="77777777" w:rsidTr="00B76E0E">
        <w:trPr>
          <w:trHeight w:val="50"/>
          <w:jc w:val="center"/>
        </w:trPr>
        <w:tc>
          <w:tcPr>
            <w:tcW w:w="1413" w:type="dxa"/>
            <w:vMerge w:val="restart"/>
            <w:shd w:val="clear" w:color="auto" w:fill="92D050"/>
            <w:vAlign w:val="center"/>
          </w:tcPr>
          <w:p w14:paraId="31C7C480" w14:textId="0EBDB94D" w:rsidR="007A1AEC" w:rsidRPr="007A1AEC" w:rsidRDefault="007A1AEC" w:rsidP="00B76E0E">
            <w:pPr>
              <w:rPr>
                <w:rFonts w:ascii="Times New Roman" w:hAnsi="Times New Roman" w:cs="Times New Roman"/>
                <w:b/>
                <w:bCs/>
                <w:sz w:val="16"/>
                <w:szCs w:val="16"/>
              </w:rPr>
            </w:pPr>
            <w:r w:rsidRPr="009D7057">
              <w:rPr>
                <w:rFonts w:ascii="Times New Roman" w:hAnsi="Times New Roman" w:cs="Times New Roman"/>
                <w:b/>
                <w:bCs/>
                <w:sz w:val="18"/>
                <w:szCs w:val="18"/>
              </w:rPr>
              <w:t xml:space="preserve">Разделы </w:t>
            </w:r>
            <w:r w:rsidR="009D7057" w:rsidRPr="009D7057">
              <w:rPr>
                <w:rFonts w:ascii="Times New Roman" w:hAnsi="Times New Roman" w:cs="Times New Roman"/>
                <w:b/>
                <w:bCs/>
                <w:sz w:val="18"/>
                <w:szCs w:val="18"/>
              </w:rPr>
              <w:t>требований компетенции</w:t>
            </w:r>
          </w:p>
        </w:tc>
        <w:tc>
          <w:tcPr>
            <w:tcW w:w="371" w:type="dxa"/>
            <w:shd w:val="clear" w:color="auto" w:fill="92D050"/>
            <w:vAlign w:val="center"/>
          </w:tcPr>
          <w:p w14:paraId="57CA3FEF" w14:textId="77777777" w:rsidR="007A1AEC" w:rsidRPr="00A8473D" w:rsidRDefault="007A1AEC" w:rsidP="00B76E0E">
            <w:pPr>
              <w:rPr>
                <w:rFonts w:ascii="Times New Roman" w:hAnsi="Times New Roman" w:cs="Times New Roman"/>
              </w:rPr>
            </w:pPr>
          </w:p>
        </w:tc>
        <w:tc>
          <w:tcPr>
            <w:tcW w:w="709" w:type="dxa"/>
            <w:shd w:val="clear" w:color="auto" w:fill="00B050"/>
            <w:vAlign w:val="center"/>
          </w:tcPr>
          <w:p w14:paraId="0503A113" w14:textId="77777777" w:rsidR="007A1AEC" w:rsidRPr="007A1AEC" w:rsidRDefault="007A1AEC" w:rsidP="00B76E0E">
            <w:pPr>
              <w:jc w:val="center"/>
              <w:rPr>
                <w:rFonts w:ascii="Times New Roman" w:hAnsi="Times New Roman" w:cs="Times New Roman"/>
                <w:b/>
                <w:bCs/>
              </w:rPr>
            </w:pPr>
            <w:r w:rsidRPr="007A1AEC">
              <w:rPr>
                <w:rFonts w:ascii="Times New Roman" w:hAnsi="Times New Roman" w:cs="Times New Roman"/>
                <w:b/>
                <w:bCs/>
              </w:rPr>
              <w:t>А</w:t>
            </w:r>
          </w:p>
        </w:tc>
        <w:tc>
          <w:tcPr>
            <w:tcW w:w="850" w:type="dxa"/>
            <w:shd w:val="clear" w:color="auto" w:fill="00B050"/>
            <w:vAlign w:val="center"/>
          </w:tcPr>
          <w:p w14:paraId="774702EE" w14:textId="77777777" w:rsidR="007A1AEC" w:rsidRPr="007A1AEC" w:rsidRDefault="007A1AEC" w:rsidP="00B76E0E">
            <w:pPr>
              <w:jc w:val="center"/>
              <w:rPr>
                <w:rFonts w:ascii="Times New Roman" w:hAnsi="Times New Roman" w:cs="Times New Roman"/>
                <w:b/>
                <w:bCs/>
              </w:rPr>
            </w:pPr>
            <w:r w:rsidRPr="007A1AEC">
              <w:rPr>
                <w:rFonts w:ascii="Times New Roman" w:hAnsi="Times New Roman" w:cs="Times New Roman"/>
                <w:b/>
                <w:bCs/>
              </w:rPr>
              <w:t>Б</w:t>
            </w:r>
          </w:p>
        </w:tc>
        <w:tc>
          <w:tcPr>
            <w:tcW w:w="763" w:type="dxa"/>
            <w:shd w:val="clear" w:color="auto" w:fill="00B050"/>
            <w:vAlign w:val="center"/>
          </w:tcPr>
          <w:p w14:paraId="7A486B07" w14:textId="77777777" w:rsidR="007A1AEC" w:rsidRPr="007A1AEC" w:rsidRDefault="007A1AEC" w:rsidP="00B76E0E">
            <w:pPr>
              <w:jc w:val="center"/>
              <w:rPr>
                <w:rFonts w:ascii="Times New Roman" w:hAnsi="Times New Roman" w:cs="Times New Roman"/>
                <w:b/>
                <w:bCs/>
              </w:rPr>
            </w:pPr>
            <w:r w:rsidRPr="007A1AEC">
              <w:rPr>
                <w:rFonts w:ascii="Times New Roman" w:hAnsi="Times New Roman" w:cs="Times New Roman"/>
                <w:b/>
                <w:bCs/>
              </w:rPr>
              <w:t>В</w:t>
            </w:r>
          </w:p>
        </w:tc>
        <w:tc>
          <w:tcPr>
            <w:tcW w:w="762" w:type="dxa"/>
            <w:shd w:val="clear" w:color="auto" w:fill="00B050"/>
            <w:vAlign w:val="center"/>
          </w:tcPr>
          <w:p w14:paraId="473EF470" w14:textId="77777777" w:rsidR="007A1AEC" w:rsidRPr="007A1AEC" w:rsidRDefault="007A1AEC" w:rsidP="00B76E0E">
            <w:pPr>
              <w:jc w:val="center"/>
              <w:rPr>
                <w:rFonts w:ascii="Times New Roman" w:hAnsi="Times New Roman" w:cs="Times New Roman"/>
                <w:b/>
                <w:bCs/>
              </w:rPr>
            </w:pPr>
            <w:r w:rsidRPr="007A1AEC">
              <w:rPr>
                <w:rFonts w:ascii="Times New Roman" w:hAnsi="Times New Roman" w:cs="Times New Roman"/>
                <w:b/>
                <w:bCs/>
              </w:rPr>
              <w:t>Г</w:t>
            </w:r>
          </w:p>
        </w:tc>
        <w:tc>
          <w:tcPr>
            <w:tcW w:w="763" w:type="dxa"/>
            <w:shd w:val="clear" w:color="auto" w:fill="00B050"/>
            <w:vAlign w:val="center"/>
          </w:tcPr>
          <w:p w14:paraId="55344121" w14:textId="77777777" w:rsidR="007A1AEC" w:rsidRPr="007A1AEC" w:rsidRDefault="007A1AEC" w:rsidP="00B76E0E">
            <w:pPr>
              <w:jc w:val="center"/>
              <w:rPr>
                <w:rFonts w:ascii="Times New Roman" w:hAnsi="Times New Roman" w:cs="Times New Roman"/>
                <w:b/>
                <w:bCs/>
              </w:rPr>
            </w:pPr>
            <w:r w:rsidRPr="007A1AEC">
              <w:rPr>
                <w:rFonts w:ascii="Times New Roman" w:hAnsi="Times New Roman" w:cs="Times New Roman"/>
                <w:b/>
                <w:bCs/>
              </w:rPr>
              <w:t>Д</w:t>
            </w:r>
          </w:p>
        </w:tc>
        <w:tc>
          <w:tcPr>
            <w:tcW w:w="905" w:type="dxa"/>
            <w:shd w:val="clear" w:color="auto" w:fill="00B050"/>
            <w:vAlign w:val="center"/>
          </w:tcPr>
          <w:p w14:paraId="50B38407" w14:textId="77777777" w:rsidR="007A1AEC" w:rsidRPr="007A1AEC" w:rsidRDefault="007A1AEC" w:rsidP="00B76E0E">
            <w:pPr>
              <w:jc w:val="center"/>
              <w:rPr>
                <w:rFonts w:ascii="Times New Roman" w:hAnsi="Times New Roman" w:cs="Times New Roman"/>
                <w:b/>
                <w:bCs/>
              </w:rPr>
            </w:pPr>
            <w:r w:rsidRPr="007A1AEC">
              <w:rPr>
                <w:rFonts w:ascii="Times New Roman" w:hAnsi="Times New Roman" w:cs="Times New Roman"/>
                <w:b/>
                <w:bCs/>
              </w:rPr>
              <w:t>Е</w:t>
            </w:r>
          </w:p>
        </w:tc>
        <w:tc>
          <w:tcPr>
            <w:tcW w:w="689" w:type="dxa"/>
            <w:shd w:val="clear" w:color="auto" w:fill="00B050"/>
            <w:vAlign w:val="center"/>
          </w:tcPr>
          <w:p w14:paraId="11DCCFBF" w14:textId="77777777" w:rsidR="007A1AEC" w:rsidRPr="007A1AEC" w:rsidRDefault="007A1AEC" w:rsidP="00B76E0E">
            <w:pPr>
              <w:jc w:val="center"/>
              <w:rPr>
                <w:rFonts w:ascii="Times New Roman" w:hAnsi="Times New Roman" w:cs="Times New Roman"/>
                <w:b/>
                <w:bCs/>
              </w:rPr>
            </w:pPr>
            <w:r w:rsidRPr="007A1AEC">
              <w:rPr>
                <w:rFonts w:ascii="Times New Roman" w:hAnsi="Times New Roman" w:cs="Times New Roman"/>
                <w:b/>
                <w:bCs/>
              </w:rPr>
              <w:t>Ж</w:t>
            </w:r>
          </w:p>
        </w:tc>
        <w:tc>
          <w:tcPr>
            <w:tcW w:w="1984" w:type="dxa"/>
            <w:gridSpan w:val="2"/>
            <w:shd w:val="clear" w:color="auto" w:fill="00B050"/>
            <w:vAlign w:val="center"/>
          </w:tcPr>
          <w:p w14:paraId="5F1A85A3" w14:textId="77777777" w:rsidR="007A1AEC" w:rsidRPr="00A8473D" w:rsidRDefault="007A1AEC" w:rsidP="00B76E0E">
            <w:pPr>
              <w:jc w:val="center"/>
              <w:rPr>
                <w:rFonts w:ascii="Times New Roman" w:hAnsi="Times New Roman" w:cs="Times New Roman"/>
              </w:rPr>
            </w:pPr>
          </w:p>
        </w:tc>
      </w:tr>
      <w:tr w:rsidR="007A1AEC" w:rsidRPr="00A8473D" w14:paraId="57FD4083" w14:textId="77777777" w:rsidTr="00B76E0E">
        <w:trPr>
          <w:trHeight w:val="50"/>
          <w:jc w:val="center"/>
        </w:trPr>
        <w:tc>
          <w:tcPr>
            <w:tcW w:w="1413" w:type="dxa"/>
            <w:vMerge/>
            <w:shd w:val="clear" w:color="auto" w:fill="92D050"/>
            <w:vAlign w:val="center"/>
          </w:tcPr>
          <w:p w14:paraId="7C8B92B8" w14:textId="77777777" w:rsidR="007A1AEC" w:rsidRPr="00A8473D" w:rsidRDefault="007A1AEC" w:rsidP="00B76E0E">
            <w:pPr>
              <w:rPr>
                <w:rFonts w:ascii="Times New Roman" w:hAnsi="Times New Roman" w:cs="Times New Roman"/>
              </w:rPr>
            </w:pPr>
          </w:p>
        </w:tc>
        <w:tc>
          <w:tcPr>
            <w:tcW w:w="371" w:type="dxa"/>
            <w:shd w:val="clear" w:color="auto" w:fill="00B050"/>
            <w:vAlign w:val="center"/>
          </w:tcPr>
          <w:p w14:paraId="11889050" w14:textId="77777777" w:rsidR="007A1AEC" w:rsidRPr="007A1AEC" w:rsidRDefault="007A1AEC" w:rsidP="00B76E0E">
            <w:pPr>
              <w:rPr>
                <w:rFonts w:ascii="Times New Roman" w:hAnsi="Times New Roman" w:cs="Times New Roman"/>
                <w:b/>
                <w:bCs/>
              </w:rPr>
            </w:pPr>
            <w:r w:rsidRPr="007A1AEC">
              <w:rPr>
                <w:rFonts w:ascii="Times New Roman" w:hAnsi="Times New Roman" w:cs="Times New Roman"/>
                <w:b/>
                <w:bCs/>
              </w:rPr>
              <w:t>1</w:t>
            </w:r>
          </w:p>
        </w:tc>
        <w:tc>
          <w:tcPr>
            <w:tcW w:w="709" w:type="dxa"/>
            <w:vAlign w:val="center"/>
          </w:tcPr>
          <w:p w14:paraId="3F14FD18"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0</w:t>
            </w:r>
          </w:p>
        </w:tc>
        <w:tc>
          <w:tcPr>
            <w:tcW w:w="850" w:type="dxa"/>
            <w:vAlign w:val="center"/>
          </w:tcPr>
          <w:p w14:paraId="233E45C1"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0</w:t>
            </w:r>
          </w:p>
        </w:tc>
        <w:tc>
          <w:tcPr>
            <w:tcW w:w="763" w:type="dxa"/>
            <w:vAlign w:val="center"/>
          </w:tcPr>
          <w:p w14:paraId="2706D442"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2</w:t>
            </w:r>
          </w:p>
        </w:tc>
        <w:tc>
          <w:tcPr>
            <w:tcW w:w="762" w:type="dxa"/>
            <w:vAlign w:val="center"/>
          </w:tcPr>
          <w:p w14:paraId="4C09A4F8"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763" w:type="dxa"/>
            <w:vAlign w:val="center"/>
          </w:tcPr>
          <w:p w14:paraId="290A9264"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2</w:t>
            </w:r>
          </w:p>
        </w:tc>
        <w:tc>
          <w:tcPr>
            <w:tcW w:w="905" w:type="dxa"/>
            <w:vAlign w:val="center"/>
          </w:tcPr>
          <w:p w14:paraId="159EC712"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689" w:type="dxa"/>
            <w:vAlign w:val="center"/>
          </w:tcPr>
          <w:p w14:paraId="0747AE9F"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1</w:t>
            </w:r>
          </w:p>
        </w:tc>
        <w:tc>
          <w:tcPr>
            <w:tcW w:w="1984" w:type="dxa"/>
            <w:gridSpan w:val="2"/>
            <w:shd w:val="clear" w:color="auto" w:fill="F2F2F2"/>
            <w:vAlign w:val="bottom"/>
          </w:tcPr>
          <w:p w14:paraId="6402BC43"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5</w:t>
            </w:r>
          </w:p>
        </w:tc>
      </w:tr>
      <w:tr w:rsidR="007A1AEC" w:rsidRPr="00A8473D" w14:paraId="1DEB7363" w14:textId="77777777" w:rsidTr="00B76E0E">
        <w:trPr>
          <w:trHeight w:val="50"/>
          <w:jc w:val="center"/>
        </w:trPr>
        <w:tc>
          <w:tcPr>
            <w:tcW w:w="1413" w:type="dxa"/>
            <w:vMerge/>
            <w:shd w:val="clear" w:color="auto" w:fill="92D050"/>
            <w:vAlign w:val="center"/>
          </w:tcPr>
          <w:p w14:paraId="29A0CA31" w14:textId="77777777" w:rsidR="007A1AEC" w:rsidRPr="00A8473D" w:rsidRDefault="007A1AEC" w:rsidP="00B76E0E">
            <w:pPr>
              <w:rPr>
                <w:rFonts w:ascii="Times New Roman" w:hAnsi="Times New Roman" w:cs="Times New Roman"/>
              </w:rPr>
            </w:pPr>
          </w:p>
        </w:tc>
        <w:tc>
          <w:tcPr>
            <w:tcW w:w="371" w:type="dxa"/>
            <w:shd w:val="clear" w:color="auto" w:fill="00B050"/>
            <w:vAlign w:val="center"/>
          </w:tcPr>
          <w:p w14:paraId="18798329" w14:textId="77777777" w:rsidR="007A1AEC" w:rsidRPr="007A1AEC" w:rsidRDefault="007A1AEC" w:rsidP="00B76E0E">
            <w:pPr>
              <w:rPr>
                <w:rFonts w:ascii="Times New Roman" w:hAnsi="Times New Roman" w:cs="Times New Roman"/>
                <w:b/>
                <w:bCs/>
              </w:rPr>
            </w:pPr>
            <w:r w:rsidRPr="007A1AEC">
              <w:rPr>
                <w:rFonts w:ascii="Times New Roman" w:hAnsi="Times New Roman" w:cs="Times New Roman"/>
                <w:b/>
                <w:bCs/>
              </w:rPr>
              <w:t>2</w:t>
            </w:r>
          </w:p>
        </w:tc>
        <w:tc>
          <w:tcPr>
            <w:tcW w:w="709" w:type="dxa"/>
            <w:vAlign w:val="center"/>
          </w:tcPr>
          <w:p w14:paraId="08A968B5"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2,0</w:t>
            </w:r>
          </w:p>
        </w:tc>
        <w:tc>
          <w:tcPr>
            <w:tcW w:w="850" w:type="dxa"/>
            <w:vAlign w:val="center"/>
          </w:tcPr>
          <w:p w14:paraId="66228CB1"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2,5</w:t>
            </w:r>
          </w:p>
        </w:tc>
        <w:tc>
          <w:tcPr>
            <w:tcW w:w="763" w:type="dxa"/>
            <w:vAlign w:val="center"/>
          </w:tcPr>
          <w:p w14:paraId="567C5132"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1,5</w:t>
            </w:r>
          </w:p>
        </w:tc>
        <w:tc>
          <w:tcPr>
            <w:tcW w:w="762" w:type="dxa"/>
            <w:vAlign w:val="center"/>
          </w:tcPr>
          <w:p w14:paraId="7A43BE68"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5,5</w:t>
            </w:r>
          </w:p>
        </w:tc>
        <w:tc>
          <w:tcPr>
            <w:tcW w:w="763" w:type="dxa"/>
            <w:vAlign w:val="center"/>
          </w:tcPr>
          <w:p w14:paraId="13EC946B"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0,5</w:t>
            </w:r>
          </w:p>
        </w:tc>
        <w:tc>
          <w:tcPr>
            <w:tcW w:w="905" w:type="dxa"/>
            <w:vAlign w:val="center"/>
          </w:tcPr>
          <w:p w14:paraId="7606916D"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3</w:t>
            </w:r>
          </w:p>
        </w:tc>
        <w:tc>
          <w:tcPr>
            <w:tcW w:w="689" w:type="dxa"/>
            <w:vAlign w:val="center"/>
          </w:tcPr>
          <w:p w14:paraId="75060A84"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1</w:t>
            </w:r>
          </w:p>
        </w:tc>
        <w:tc>
          <w:tcPr>
            <w:tcW w:w="1984" w:type="dxa"/>
            <w:gridSpan w:val="2"/>
            <w:shd w:val="clear" w:color="auto" w:fill="F2F2F2"/>
            <w:vAlign w:val="bottom"/>
          </w:tcPr>
          <w:p w14:paraId="03CE56FA"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16</w:t>
            </w:r>
          </w:p>
        </w:tc>
      </w:tr>
      <w:tr w:rsidR="007A1AEC" w:rsidRPr="00A8473D" w14:paraId="2A06B317" w14:textId="77777777" w:rsidTr="00B76E0E">
        <w:trPr>
          <w:trHeight w:val="196"/>
          <w:jc w:val="center"/>
        </w:trPr>
        <w:tc>
          <w:tcPr>
            <w:tcW w:w="1413" w:type="dxa"/>
            <w:vMerge/>
            <w:shd w:val="clear" w:color="auto" w:fill="92D050"/>
            <w:vAlign w:val="center"/>
          </w:tcPr>
          <w:p w14:paraId="6CB66A23" w14:textId="77777777" w:rsidR="007A1AEC" w:rsidRPr="00A8473D" w:rsidRDefault="007A1AEC" w:rsidP="00B76E0E">
            <w:pPr>
              <w:rPr>
                <w:rFonts w:ascii="Times New Roman" w:hAnsi="Times New Roman" w:cs="Times New Roman"/>
              </w:rPr>
            </w:pPr>
          </w:p>
        </w:tc>
        <w:tc>
          <w:tcPr>
            <w:tcW w:w="371" w:type="dxa"/>
            <w:shd w:val="clear" w:color="auto" w:fill="00B050"/>
            <w:vAlign w:val="center"/>
          </w:tcPr>
          <w:p w14:paraId="2D12C45E" w14:textId="77777777" w:rsidR="007A1AEC" w:rsidRPr="007A1AEC" w:rsidRDefault="007A1AEC" w:rsidP="00B76E0E">
            <w:pPr>
              <w:rPr>
                <w:rFonts w:ascii="Times New Roman" w:hAnsi="Times New Roman" w:cs="Times New Roman"/>
                <w:b/>
                <w:bCs/>
              </w:rPr>
            </w:pPr>
            <w:r w:rsidRPr="007A1AEC">
              <w:rPr>
                <w:rFonts w:ascii="Times New Roman" w:hAnsi="Times New Roman" w:cs="Times New Roman"/>
                <w:b/>
                <w:bCs/>
              </w:rPr>
              <w:t>3</w:t>
            </w:r>
          </w:p>
        </w:tc>
        <w:tc>
          <w:tcPr>
            <w:tcW w:w="709" w:type="dxa"/>
            <w:vAlign w:val="center"/>
          </w:tcPr>
          <w:p w14:paraId="4404032B"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850" w:type="dxa"/>
            <w:vAlign w:val="center"/>
          </w:tcPr>
          <w:p w14:paraId="68FA6B39"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763" w:type="dxa"/>
            <w:vAlign w:val="center"/>
          </w:tcPr>
          <w:p w14:paraId="69F06B68"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5</w:t>
            </w:r>
          </w:p>
        </w:tc>
        <w:tc>
          <w:tcPr>
            <w:tcW w:w="762" w:type="dxa"/>
            <w:vAlign w:val="center"/>
          </w:tcPr>
          <w:p w14:paraId="47555EBB"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4</w:t>
            </w:r>
          </w:p>
        </w:tc>
        <w:tc>
          <w:tcPr>
            <w:tcW w:w="763" w:type="dxa"/>
            <w:vAlign w:val="center"/>
          </w:tcPr>
          <w:p w14:paraId="311FFFA1"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4,5</w:t>
            </w:r>
          </w:p>
        </w:tc>
        <w:tc>
          <w:tcPr>
            <w:tcW w:w="905" w:type="dxa"/>
            <w:vAlign w:val="center"/>
          </w:tcPr>
          <w:p w14:paraId="339E9935"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7,5</w:t>
            </w:r>
          </w:p>
        </w:tc>
        <w:tc>
          <w:tcPr>
            <w:tcW w:w="689" w:type="dxa"/>
            <w:vAlign w:val="center"/>
          </w:tcPr>
          <w:p w14:paraId="6668584C"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7</w:t>
            </w:r>
          </w:p>
        </w:tc>
        <w:tc>
          <w:tcPr>
            <w:tcW w:w="1984" w:type="dxa"/>
            <w:gridSpan w:val="2"/>
            <w:shd w:val="clear" w:color="auto" w:fill="F2F2F2"/>
            <w:vAlign w:val="bottom"/>
          </w:tcPr>
          <w:p w14:paraId="4C1057D7"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28</w:t>
            </w:r>
          </w:p>
        </w:tc>
      </w:tr>
      <w:tr w:rsidR="007A1AEC" w:rsidRPr="00A8473D" w14:paraId="11B53459" w14:textId="77777777" w:rsidTr="00B76E0E">
        <w:trPr>
          <w:trHeight w:val="176"/>
          <w:jc w:val="center"/>
        </w:trPr>
        <w:tc>
          <w:tcPr>
            <w:tcW w:w="1413" w:type="dxa"/>
            <w:vMerge/>
            <w:shd w:val="clear" w:color="auto" w:fill="92D050"/>
            <w:vAlign w:val="center"/>
          </w:tcPr>
          <w:p w14:paraId="5E1146FB" w14:textId="77777777" w:rsidR="007A1AEC" w:rsidRPr="00A8473D" w:rsidRDefault="007A1AEC" w:rsidP="00B76E0E">
            <w:pPr>
              <w:rPr>
                <w:rFonts w:ascii="Times New Roman" w:hAnsi="Times New Roman" w:cs="Times New Roman"/>
              </w:rPr>
            </w:pPr>
          </w:p>
        </w:tc>
        <w:tc>
          <w:tcPr>
            <w:tcW w:w="371" w:type="dxa"/>
            <w:shd w:val="clear" w:color="auto" w:fill="00B050"/>
            <w:vAlign w:val="center"/>
          </w:tcPr>
          <w:p w14:paraId="57DCEBEA" w14:textId="77777777" w:rsidR="007A1AEC" w:rsidRPr="007A1AEC" w:rsidRDefault="007A1AEC" w:rsidP="00B76E0E">
            <w:pPr>
              <w:rPr>
                <w:rFonts w:ascii="Times New Roman" w:hAnsi="Times New Roman" w:cs="Times New Roman"/>
                <w:b/>
                <w:bCs/>
              </w:rPr>
            </w:pPr>
            <w:r w:rsidRPr="007A1AEC">
              <w:rPr>
                <w:rFonts w:ascii="Times New Roman" w:hAnsi="Times New Roman" w:cs="Times New Roman"/>
                <w:b/>
                <w:bCs/>
              </w:rPr>
              <w:t>4</w:t>
            </w:r>
          </w:p>
        </w:tc>
        <w:tc>
          <w:tcPr>
            <w:tcW w:w="709" w:type="dxa"/>
            <w:vAlign w:val="center"/>
          </w:tcPr>
          <w:p w14:paraId="51535CF4"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9</w:t>
            </w:r>
          </w:p>
        </w:tc>
        <w:tc>
          <w:tcPr>
            <w:tcW w:w="850" w:type="dxa"/>
            <w:vAlign w:val="center"/>
          </w:tcPr>
          <w:p w14:paraId="0621DA88"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763" w:type="dxa"/>
            <w:vAlign w:val="center"/>
          </w:tcPr>
          <w:p w14:paraId="5BC9375F"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762" w:type="dxa"/>
            <w:vAlign w:val="center"/>
          </w:tcPr>
          <w:p w14:paraId="515E188B"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763" w:type="dxa"/>
            <w:vAlign w:val="center"/>
          </w:tcPr>
          <w:p w14:paraId="21E06EF4"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905" w:type="dxa"/>
            <w:vAlign w:val="center"/>
          </w:tcPr>
          <w:p w14:paraId="3A0D540B"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689" w:type="dxa"/>
            <w:vAlign w:val="center"/>
          </w:tcPr>
          <w:p w14:paraId="2C5DF5D3"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1984" w:type="dxa"/>
            <w:gridSpan w:val="2"/>
            <w:shd w:val="clear" w:color="auto" w:fill="F2F2F2"/>
            <w:vAlign w:val="bottom"/>
          </w:tcPr>
          <w:p w14:paraId="2BAC7299"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9</w:t>
            </w:r>
          </w:p>
        </w:tc>
      </w:tr>
      <w:tr w:rsidR="007A1AEC" w:rsidRPr="00A8473D" w14:paraId="2BFAA59E" w14:textId="77777777" w:rsidTr="00B76E0E">
        <w:trPr>
          <w:trHeight w:val="50"/>
          <w:jc w:val="center"/>
        </w:trPr>
        <w:tc>
          <w:tcPr>
            <w:tcW w:w="1413" w:type="dxa"/>
            <w:vMerge/>
            <w:shd w:val="clear" w:color="auto" w:fill="92D050"/>
            <w:vAlign w:val="center"/>
          </w:tcPr>
          <w:p w14:paraId="6FA5E8DC" w14:textId="77777777" w:rsidR="007A1AEC" w:rsidRPr="00A8473D" w:rsidRDefault="007A1AEC" w:rsidP="00B76E0E">
            <w:pPr>
              <w:rPr>
                <w:rFonts w:ascii="Times New Roman" w:hAnsi="Times New Roman" w:cs="Times New Roman"/>
              </w:rPr>
            </w:pPr>
          </w:p>
        </w:tc>
        <w:tc>
          <w:tcPr>
            <w:tcW w:w="371" w:type="dxa"/>
            <w:shd w:val="clear" w:color="auto" w:fill="00B050"/>
            <w:vAlign w:val="center"/>
          </w:tcPr>
          <w:p w14:paraId="4AE33868" w14:textId="77777777" w:rsidR="007A1AEC" w:rsidRPr="007A1AEC" w:rsidRDefault="007A1AEC" w:rsidP="00B76E0E">
            <w:pPr>
              <w:rPr>
                <w:rFonts w:ascii="Times New Roman" w:hAnsi="Times New Roman" w:cs="Times New Roman"/>
                <w:b/>
                <w:bCs/>
              </w:rPr>
            </w:pPr>
            <w:r w:rsidRPr="007A1AEC">
              <w:rPr>
                <w:rFonts w:ascii="Times New Roman" w:hAnsi="Times New Roman" w:cs="Times New Roman"/>
                <w:b/>
                <w:bCs/>
              </w:rPr>
              <w:t>5</w:t>
            </w:r>
          </w:p>
        </w:tc>
        <w:tc>
          <w:tcPr>
            <w:tcW w:w="709" w:type="dxa"/>
            <w:vAlign w:val="center"/>
          </w:tcPr>
          <w:p w14:paraId="09F7CA9F"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2</w:t>
            </w:r>
          </w:p>
        </w:tc>
        <w:tc>
          <w:tcPr>
            <w:tcW w:w="850" w:type="dxa"/>
            <w:vAlign w:val="center"/>
          </w:tcPr>
          <w:p w14:paraId="0224EB44"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15,5</w:t>
            </w:r>
          </w:p>
        </w:tc>
        <w:tc>
          <w:tcPr>
            <w:tcW w:w="763" w:type="dxa"/>
            <w:vAlign w:val="center"/>
          </w:tcPr>
          <w:p w14:paraId="5D623757"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1</w:t>
            </w:r>
          </w:p>
        </w:tc>
        <w:tc>
          <w:tcPr>
            <w:tcW w:w="762" w:type="dxa"/>
            <w:vAlign w:val="center"/>
          </w:tcPr>
          <w:p w14:paraId="1BF1E1D2"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6,5</w:t>
            </w:r>
          </w:p>
        </w:tc>
        <w:tc>
          <w:tcPr>
            <w:tcW w:w="763" w:type="dxa"/>
            <w:vAlign w:val="center"/>
          </w:tcPr>
          <w:p w14:paraId="2970FE45"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2,5</w:t>
            </w:r>
          </w:p>
        </w:tc>
        <w:tc>
          <w:tcPr>
            <w:tcW w:w="905" w:type="dxa"/>
            <w:vAlign w:val="center"/>
          </w:tcPr>
          <w:p w14:paraId="6ED773C2"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3,5</w:t>
            </w:r>
          </w:p>
        </w:tc>
        <w:tc>
          <w:tcPr>
            <w:tcW w:w="689" w:type="dxa"/>
            <w:vAlign w:val="center"/>
          </w:tcPr>
          <w:p w14:paraId="5A80B962"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2</w:t>
            </w:r>
          </w:p>
        </w:tc>
        <w:tc>
          <w:tcPr>
            <w:tcW w:w="1984" w:type="dxa"/>
            <w:gridSpan w:val="2"/>
            <w:shd w:val="clear" w:color="auto" w:fill="F2F2F2"/>
            <w:vAlign w:val="bottom"/>
          </w:tcPr>
          <w:p w14:paraId="1754D1A0"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33</w:t>
            </w:r>
          </w:p>
        </w:tc>
      </w:tr>
      <w:tr w:rsidR="007A1AEC" w:rsidRPr="00A8473D" w14:paraId="78D44B30" w14:textId="77777777" w:rsidTr="00B76E0E">
        <w:trPr>
          <w:trHeight w:val="50"/>
          <w:jc w:val="center"/>
        </w:trPr>
        <w:tc>
          <w:tcPr>
            <w:tcW w:w="1413" w:type="dxa"/>
            <w:vMerge/>
            <w:shd w:val="clear" w:color="auto" w:fill="92D050"/>
            <w:vAlign w:val="center"/>
          </w:tcPr>
          <w:p w14:paraId="49B0649B" w14:textId="77777777" w:rsidR="007A1AEC" w:rsidRPr="00A8473D" w:rsidRDefault="007A1AEC" w:rsidP="00B76E0E">
            <w:pPr>
              <w:rPr>
                <w:rFonts w:ascii="Times New Roman" w:hAnsi="Times New Roman" w:cs="Times New Roman"/>
              </w:rPr>
            </w:pPr>
          </w:p>
        </w:tc>
        <w:tc>
          <w:tcPr>
            <w:tcW w:w="371" w:type="dxa"/>
            <w:shd w:val="clear" w:color="auto" w:fill="00B050"/>
            <w:vAlign w:val="center"/>
          </w:tcPr>
          <w:p w14:paraId="0F106FB8" w14:textId="77777777" w:rsidR="007A1AEC" w:rsidRPr="007A1AEC" w:rsidRDefault="007A1AEC" w:rsidP="00B76E0E">
            <w:pPr>
              <w:rPr>
                <w:rFonts w:ascii="Times New Roman" w:hAnsi="Times New Roman" w:cs="Times New Roman"/>
                <w:b/>
                <w:bCs/>
              </w:rPr>
            </w:pPr>
            <w:r w:rsidRPr="007A1AEC">
              <w:rPr>
                <w:rFonts w:ascii="Times New Roman" w:hAnsi="Times New Roman" w:cs="Times New Roman"/>
                <w:b/>
                <w:bCs/>
              </w:rPr>
              <w:t>6</w:t>
            </w:r>
          </w:p>
        </w:tc>
        <w:tc>
          <w:tcPr>
            <w:tcW w:w="709" w:type="dxa"/>
            <w:vAlign w:val="center"/>
          </w:tcPr>
          <w:p w14:paraId="049A9E6B"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850" w:type="dxa"/>
            <w:vAlign w:val="center"/>
          </w:tcPr>
          <w:p w14:paraId="3ABC27AB"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763" w:type="dxa"/>
            <w:vAlign w:val="center"/>
          </w:tcPr>
          <w:p w14:paraId="5F4A98D2"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1,5</w:t>
            </w:r>
          </w:p>
        </w:tc>
        <w:tc>
          <w:tcPr>
            <w:tcW w:w="762" w:type="dxa"/>
            <w:vAlign w:val="center"/>
          </w:tcPr>
          <w:p w14:paraId="4BD597FD"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763" w:type="dxa"/>
            <w:vAlign w:val="center"/>
          </w:tcPr>
          <w:p w14:paraId="5C34ADBC"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1,5</w:t>
            </w:r>
          </w:p>
        </w:tc>
        <w:tc>
          <w:tcPr>
            <w:tcW w:w="905" w:type="dxa"/>
            <w:vAlign w:val="center"/>
          </w:tcPr>
          <w:p w14:paraId="6BF9E38E"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0</w:t>
            </w:r>
          </w:p>
        </w:tc>
        <w:tc>
          <w:tcPr>
            <w:tcW w:w="689" w:type="dxa"/>
            <w:vAlign w:val="center"/>
          </w:tcPr>
          <w:p w14:paraId="6C9BABC1"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6</w:t>
            </w:r>
          </w:p>
        </w:tc>
        <w:tc>
          <w:tcPr>
            <w:tcW w:w="1984" w:type="dxa"/>
            <w:gridSpan w:val="2"/>
            <w:shd w:val="clear" w:color="auto" w:fill="F2F2F2"/>
            <w:vAlign w:val="bottom"/>
          </w:tcPr>
          <w:p w14:paraId="2B18FDFB"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9</w:t>
            </w:r>
          </w:p>
        </w:tc>
      </w:tr>
      <w:tr w:rsidR="007A1AEC" w:rsidRPr="00A8473D" w14:paraId="486D4FF5" w14:textId="77777777" w:rsidTr="00B76E0E">
        <w:trPr>
          <w:trHeight w:val="50"/>
          <w:jc w:val="center"/>
        </w:trPr>
        <w:tc>
          <w:tcPr>
            <w:tcW w:w="1784" w:type="dxa"/>
            <w:gridSpan w:val="2"/>
            <w:shd w:val="clear" w:color="auto" w:fill="00B050"/>
            <w:vAlign w:val="center"/>
          </w:tcPr>
          <w:p w14:paraId="03557BCF" w14:textId="77777777" w:rsidR="007A1AEC" w:rsidRPr="007A1AEC" w:rsidRDefault="007A1AEC" w:rsidP="00B76E0E">
            <w:pPr>
              <w:spacing w:after="0" w:line="240" w:lineRule="auto"/>
              <w:rPr>
                <w:rFonts w:ascii="Times New Roman" w:hAnsi="Times New Roman" w:cs="Times New Roman"/>
                <w:b/>
                <w:bCs/>
              </w:rPr>
            </w:pPr>
            <w:r w:rsidRPr="007A1AEC">
              <w:rPr>
                <w:rFonts w:ascii="Times New Roman" w:hAnsi="Times New Roman" w:cs="Times New Roman"/>
                <w:b/>
                <w:bCs/>
              </w:rPr>
              <w:t>Итого баллов за критерий/</w:t>
            </w:r>
          </w:p>
          <w:p w14:paraId="017B61FC" w14:textId="77777777" w:rsidR="007A1AEC" w:rsidRPr="00A8473D" w:rsidRDefault="007A1AEC" w:rsidP="00B76E0E">
            <w:pPr>
              <w:spacing w:after="0" w:line="240" w:lineRule="auto"/>
              <w:rPr>
                <w:rFonts w:ascii="Times New Roman" w:hAnsi="Times New Roman" w:cs="Times New Roman"/>
              </w:rPr>
            </w:pPr>
            <w:r w:rsidRPr="007A1AEC">
              <w:rPr>
                <w:rFonts w:ascii="Times New Roman" w:hAnsi="Times New Roman" w:cs="Times New Roman"/>
                <w:b/>
                <w:bCs/>
              </w:rPr>
              <w:t>модуль</w:t>
            </w:r>
          </w:p>
        </w:tc>
        <w:tc>
          <w:tcPr>
            <w:tcW w:w="709" w:type="dxa"/>
            <w:shd w:val="clear" w:color="auto" w:fill="F2F2F2"/>
            <w:vAlign w:val="center"/>
          </w:tcPr>
          <w:p w14:paraId="756AB358"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13</w:t>
            </w:r>
          </w:p>
        </w:tc>
        <w:tc>
          <w:tcPr>
            <w:tcW w:w="850" w:type="dxa"/>
            <w:shd w:val="clear" w:color="auto" w:fill="F2F2F2"/>
            <w:vAlign w:val="center"/>
          </w:tcPr>
          <w:p w14:paraId="196F3D05"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18</w:t>
            </w:r>
          </w:p>
        </w:tc>
        <w:tc>
          <w:tcPr>
            <w:tcW w:w="763" w:type="dxa"/>
            <w:shd w:val="clear" w:color="auto" w:fill="F2F2F2"/>
            <w:vAlign w:val="center"/>
          </w:tcPr>
          <w:p w14:paraId="5B84A62E"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11</w:t>
            </w:r>
          </w:p>
        </w:tc>
        <w:tc>
          <w:tcPr>
            <w:tcW w:w="762" w:type="dxa"/>
            <w:shd w:val="clear" w:color="auto" w:fill="F2F2F2"/>
            <w:vAlign w:val="center"/>
          </w:tcPr>
          <w:p w14:paraId="0AE829DA"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16</w:t>
            </w:r>
          </w:p>
        </w:tc>
        <w:tc>
          <w:tcPr>
            <w:tcW w:w="763" w:type="dxa"/>
            <w:shd w:val="clear" w:color="auto" w:fill="F2F2F2"/>
            <w:vAlign w:val="center"/>
          </w:tcPr>
          <w:p w14:paraId="079A3C55"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11</w:t>
            </w:r>
          </w:p>
        </w:tc>
        <w:tc>
          <w:tcPr>
            <w:tcW w:w="905" w:type="dxa"/>
            <w:shd w:val="clear" w:color="auto" w:fill="F2F2F2"/>
            <w:vAlign w:val="center"/>
          </w:tcPr>
          <w:p w14:paraId="43093BD5"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14</w:t>
            </w:r>
          </w:p>
        </w:tc>
        <w:tc>
          <w:tcPr>
            <w:tcW w:w="689" w:type="dxa"/>
            <w:shd w:val="clear" w:color="auto" w:fill="F2F2F2"/>
            <w:vAlign w:val="center"/>
          </w:tcPr>
          <w:p w14:paraId="544921A3" w14:textId="77777777" w:rsidR="007A1AEC" w:rsidRPr="00A8473D" w:rsidRDefault="007A1AEC" w:rsidP="00B76E0E">
            <w:pPr>
              <w:jc w:val="center"/>
              <w:rPr>
                <w:rFonts w:ascii="Times New Roman" w:hAnsi="Times New Roman" w:cs="Times New Roman"/>
                <w:highlight w:val="yellow"/>
              </w:rPr>
            </w:pPr>
            <w:r w:rsidRPr="00A8473D">
              <w:rPr>
                <w:rFonts w:ascii="Times New Roman" w:hAnsi="Times New Roman" w:cs="Times New Roman"/>
              </w:rPr>
              <w:t>17</w:t>
            </w:r>
          </w:p>
        </w:tc>
        <w:tc>
          <w:tcPr>
            <w:tcW w:w="1984" w:type="dxa"/>
            <w:gridSpan w:val="2"/>
            <w:shd w:val="clear" w:color="auto" w:fill="F2F2F2"/>
            <w:vAlign w:val="center"/>
          </w:tcPr>
          <w:p w14:paraId="149C3A17" w14:textId="77777777" w:rsidR="007A1AEC" w:rsidRPr="00A8473D" w:rsidRDefault="007A1AEC" w:rsidP="00B76E0E">
            <w:pPr>
              <w:jc w:val="center"/>
              <w:rPr>
                <w:rFonts w:ascii="Times New Roman" w:hAnsi="Times New Roman" w:cs="Times New Roman"/>
              </w:rPr>
            </w:pPr>
            <w:r w:rsidRPr="00A8473D">
              <w:rPr>
                <w:rFonts w:ascii="Times New Roman" w:hAnsi="Times New Roman" w:cs="Times New Roman"/>
              </w:rPr>
              <w:t>100</w:t>
            </w:r>
          </w:p>
        </w:tc>
      </w:tr>
    </w:tbl>
    <w:p w14:paraId="4D15291F" w14:textId="77777777" w:rsidR="007A1AEC" w:rsidRDefault="007A1AEC" w:rsidP="00AF76EA">
      <w:pPr>
        <w:pStyle w:val="af1"/>
        <w:widowControl/>
        <w:ind w:firstLine="709"/>
        <w:rPr>
          <w:rFonts w:ascii="Times New Roman" w:hAnsi="Times New Roman"/>
          <w:b/>
          <w:sz w:val="28"/>
          <w:szCs w:val="28"/>
          <w:lang w:val="ru-RU"/>
        </w:rPr>
      </w:pPr>
    </w:p>
    <w:p w14:paraId="11174A0A" w14:textId="77777777" w:rsidR="00DE39D8" w:rsidRPr="00F10695" w:rsidRDefault="00F8340A" w:rsidP="00F10695">
      <w:pPr>
        <w:pStyle w:val="-2"/>
        <w:spacing w:before="0" w:after="0"/>
        <w:jc w:val="center"/>
        <w:rPr>
          <w:rFonts w:ascii="Times New Roman" w:hAnsi="Times New Roman"/>
          <w:szCs w:val="28"/>
        </w:rPr>
      </w:pPr>
      <w:bookmarkStart w:id="12" w:name="_Toc206603496"/>
      <w:r w:rsidRPr="00F10695">
        <w:rPr>
          <w:rFonts w:ascii="Times New Roman" w:hAnsi="Times New Roman"/>
          <w:szCs w:val="28"/>
        </w:rPr>
        <w:t>1</w:t>
      </w:r>
      <w:r w:rsidR="00643A8A" w:rsidRPr="00F10695">
        <w:rPr>
          <w:rFonts w:ascii="Times New Roman" w:hAnsi="Times New Roman"/>
          <w:szCs w:val="28"/>
        </w:rPr>
        <w:t>.</w:t>
      </w:r>
      <w:r w:rsidRPr="00F10695">
        <w:rPr>
          <w:rFonts w:ascii="Times New Roman" w:hAnsi="Times New Roman"/>
          <w:szCs w:val="28"/>
        </w:rPr>
        <w:t>4</w:t>
      </w:r>
      <w:r w:rsidR="00AA2B8A" w:rsidRPr="00F10695">
        <w:rPr>
          <w:rFonts w:ascii="Times New Roman" w:hAnsi="Times New Roman"/>
          <w:szCs w:val="28"/>
        </w:rPr>
        <w:t xml:space="preserve">. </w:t>
      </w:r>
      <w:r w:rsidR="00F10695" w:rsidRPr="00F10695">
        <w:rPr>
          <w:rFonts w:ascii="Times New Roman" w:hAnsi="Times New Roman"/>
          <w:szCs w:val="28"/>
        </w:rPr>
        <w:t>Спецификация оценки компетенции</w:t>
      </w:r>
      <w:bookmarkEnd w:id="12"/>
    </w:p>
    <w:p w14:paraId="45801542" w14:textId="77777777" w:rsidR="00DE39D8" w:rsidRPr="00F10695" w:rsidRDefault="00DE39D8" w:rsidP="00F10695">
      <w:pPr>
        <w:autoSpaceDE w:val="0"/>
        <w:autoSpaceDN w:val="0"/>
        <w:adjustRightInd w:val="0"/>
        <w:spacing w:after="0" w:line="360" w:lineRule="auto"/>
        <w:ind w:firstLine="709"/>
        <w:jc w:val="both"/>
        <w:rPr>
          <w:rFonts w:ascii="Times New Roman" w:hAnsi="Times New Roman" w:cs="Times New Roman"/>
          <w:sz w:val="28"/>
          <w:szCs w:val="28"/>
        </w:rPr>
      </w:pPr>
      <w:r w:rsidRPr="00F10695">
        <w:rPr>
          <w:rFonts w:ascii="Times New Roman" w:hAnsi="Times New Roman" w:cs="Times New Roman"/>
          <w:sz w:val="28"/>
          <w:szCs w:val="28"/>
        </w:rPr>
        <w:t xml:space="preserve">Оценка </w:t>
      </w:r>
      <w:r w:rsidR="000A1F96" w:rsidRPr="00F10695">
        <w:rPr>
          <w:rFonts w:ascii="Times New Roman" w:hAnsi="Times New Roman" w:cs="Times New Roman"/>
          <w:sz w:val="28"/>
          <w:szCs w:val="28"/>
        </w:rPr>
        <w:t>К</w:t>
      </w:r>
      <w:r w:rsidRPr="00F10695">
        <w:rPr>
          <w:rFonts w:ascii="Times New Roman" w:hAnsi="Times New Roman" w:cs="Times New Roman"/>
          <w:sz w:val="28"/>
          <w:szCs w:val="28"/>
        </w:rPr>
        <w:t>онкурсного задания будет основываться на критериях</w:t>
      </w:r>
      <w:r w:rsidR="00F10695" w:rsidRPr="00F10695">
        <w:rPr>
          <w:rFonts w:ascii="Times New Roman" w:hAnsi="Times New Roman" w:cs="Times New Roman"/>
          <w:sz w:val="28"/>
          <w:szCs w:val="28"/>
        </w:rPr>
        <w:t xml:space="preserve">, указанных в таблице </w:t>
      </w:r>
      <w:r w:rsidR="00640E46" w:rsidRPr="00F10695">
        <w:rPr>
          <w:rFonts w:ascii="Times New Roman" w:hAnsi="Times New Roman" w:cs="Times New Roman"/>
          <w:sz w:val="28"/>
          <w:szCs w:val="28"/>
        </w:rPr>
        <w:t>3</w:t>
      </w:r>
      <w:r w:rsidR="00F10695" w:rsidRPr="00F10695">
        <w:rPr>
          <w:rFonts w:ascii="Times New Roman" w:hAnsi="Times New Roman" w:cs="Times New Roman"/>
          <w:sz w:val="28"/>
          <w:szCs w:val="28"/>
        </w:rPr>
        <w:t>.</w:t>
      </w:r>
    </w:p>
    <w:p w14:paraId="5DBC6495" w14:textId="77777777" w:rsidR="00640E46" w:rsidRPr="00F10695" w:rsidRDefault="00F10695" w:rsidP="00F10695">
      <w:pPr>
        <w:autoSpaceDE w:val="0"/>
        <w:autoSpaceDN w:val="0"/>
        <w:adjustRightInd w:val="0"/>
        <w:spacing w:after="0" w:line="360" w:lineRule="auto"/>
        <w:ind w:firstLine="709"/>
        <w:jc w:val="right"/>
        <w:rPr>
          <w:rFonts w:ascii="Times New Roman" w:hAnsi="Times New Roman" w:cs="Times New Roman"/>
          <w:iCs/>
          <w:sz w:val="28"/>
          <w:szCs w:val="28"/>
        </w:rPr>
      </w:pPr>
      <w:r w:rsidRPr="00F10695">
        <w:rPr>
          <w:rFonts w:ascii="Times New Roman" w:hAnsi="Times New Roman" w:cs="Times New Roman"/>
          <w:iCs/>
          <w:sz w:val="28"/>
          <w:szCs w:val="28"/>
        </w:rPr>
        <w:t xml:space="preserve">Таблица </w:t>
      </w:r>
      <w:r w:rsidR="00640E46" w:rsidRPr="00F10695">
        <w:rPr>
          <w:rFonts w:ascii="Times New Roman" w:hAnsi="Times New Roman" w:cs="Times New Roman"/>
          <w:iCs/>
          <w:sz w:val="28"/>
          <w:szCs w:val="28"/>
        </w:rPr>
        <w:t>3</w:t>
      </w:r>
    </w:p>
    <w:p w14:paraId="1F6B9FA4" w14:textId="77777777" w:rsidR="00640E46" w:rsidRDefault="00640E46" w:rsidP="00F10695">
      <w:pPr>
        <w:autoSpaceDE w:val="0"/>
        <w:autoSpaceDN w:val="0"/>
        <w:adjustRightInd w:val="0"/>
        <w:spacing w:after="0" w:line="360" w:lineRule="auto"/>
        <w:ind w:firstLine="709"/>
        <w:jc w:val="center"/>
        <w:rPr>
          <w:rFonts w:ascii="Times New Roman" w:hAnsi="Times New Roman" w:cs="Times New Roman"/>
          <w:b/>
          <w:bCs/>
          <w:sz w:val="28"/>
          <w:szCs w:val="28"/>
        </w:rPr>
      </w:pPr>
      <w:r w:rsidRPr="00F10695">
        <w:rPr>
          <w:rFonts w:ascii="Times New Roman" w:hAnsi="Times New Roman" w:cs="Times New Roman"/>
          <w:b/>
          <w:bCs/>
          <w:sz w:val="28"/>
          <w:szCs w:val="28"/>
        </w:rPr>
        <w:t>Оценка конкурсного задания</w:t>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2151"/>
        <w:gridCol w:w="7229"/>
      </w:tblGrid>
      <w:tr w:rsidR="009F5A05" w:rsidRPr="00D62FBA" w14:paraId="1962A720" w14:textId="77777777" w:rsidTr="00B76E0E">
        <w:tc>
          <w:tcPr>
            <w:tcW w:w="2694" w:type="dxa"/>
            <w:gridSpan w:val="2"/>
            <w:shd w:val="clear" w:color="auto" w:fill="92D050"/>
          </w:tcPr>
          <w:p w14:paraId="32DDF11E" w14:textId="77777777" w:rsidR="009F5A05" w:rsidRPr="00D62FBA" w:rsidRDefault="009F5A05" w:rsidP="00B76E0E">
            <w:pPr>
              <w:tabs>
                <w:tab w:val="left" w:pos="1134"/>
              </w:tabs>
              <w:spacing w:after="0" w:line="240" w:lineRule="auto"/>
              <w:jc w:val="center"/>
              <w:rPr>
                <w:rFonts w:ascii="Times New Roman" w:hAnsi="Times New Roman" w:cs="Times New Roman"/>
                <w:b/>
                <w:sz w:val="24"/>
                <w:szCs w:val="24"/>
              </w:rPr>
            </w:pPr>
            <w:r w:rsidRPr="00D62FBA">
              <w:rPr>
                <w:rFonts w:ascii="Times New Roman" w:hAnsi="Times New Roman" w:cs="Times New Roman"/>
                <w:b/>
                <w:sz w:val="24"/>
                <w:szCs w:val="24"/>
              </w:rPr>
              <w:t>Критерий</w:t>
            </w:r>
          </w:p>
        </w:tc>
        <w:tc>
          <w:tcPr>
            <w:tcW w:w="7229" w:type="dxa"/>
            <w:shd w:val="clear" w:color="auto" w:fill="92D050"/>
          </w:tcPr>
          <w:p w14:paraId="0777C8E5" w14:textId="77777777" w:rsidR="009F5A05" w:rsidRPr="00D62FBA" w:rsidRDefault="009F5A05" w:rsidP="00B76E0E">
            <w:pPr>
              <w:tabs>
                <w:tab w:val="left" w:pos="1134"/>
              </w:tabs>
              <w:spacing w:after="0" w:line="240" w:lineRule="auto"/>
              <w:ind w:firstLine="567"/>
              <w:jc w:val="center"/>
              <w:rPr>
                <w:rFonts w:ascii="Times New Roman" w:hAnsi="Times New Roman" w:cs="Times New Roman"/>
                <w:b/>
                <w:sz w:val="24"/>
                <w:szCs w:val="24"/>
              </w:rPr>
            </w:pPr>
            <w:r w:rsidRPr="00D62FBA">
              <w:rPr>
                <w:rFonts w:ascii="Times New Roman" w:hAnsi="Times New Roman" w:cs="Times New Roman"/>
                <w:b/>
                <w:sz w:val="24"/>
                <w:szCs w:val="24"/>
              </w:rPr>
              <w:t>Методика проверки навыков в критерии</w:t>
            </w:r>
          </w:p>
        </w:tc>
      </w:tr>
      <w:tr w:rsidR="009F5A05" w:rsidRPr="00D62FBA" w14:paraId="15C0B1DF" w14:textId="77777777" w:rsidTr="00B76E0E">
        <w:tc>
          <w:tcPr>
            <w:tcW w:w="543" w:type="dxa"/>
            <w:shd w:val="clear" w:color="auto" w:fill="00B050"/>
          </w:tcPr>
          <w:p w14:paraId="78B2375C" w14:textId="77777777" w:rsidR="009F5A05" w:rsidRPr="00D62FBA" w:rsidRDefault="009F5A05" w:rsidP="00B76E0E">
            <w:pPr>
              <w:tabs>
                <w:tab w:val="left" w:pos="1134"/>
              </w:tabs>
              <w:spacing w:after="0" w:line="240" w:lineRule="auto"/>
              <w:jc w:val="center"/>
              <w:rPr>
                <w:rFonts w:ascii="Times New Roman" w:hAnsi="Times New Roman" w:cs="Times New Roman"/>
                <w:b/>
                <w:color w:val="FFFFFF"/>
                <w:sz w:val="24"/>
                <w:szCs w:val="24"/>
              </w:rPr>
            </w:pPr>
            <w:r w:rsidRPr="00D62FBA">
              <w:rPr>
                <w:rFonts w:ascii="Times New Roman" w:hAnsi="Times New Roman" w:cs="Times New Roman"/>
                <w:b/>
                <w:color w:val="FFFFFF"/>
                <w:sz w:val="24"/>
                <w:szCs w:val="24"/>
              </w:rPr>
              <w:t>А</w:t>
            </w:r>
          </w:p>
        </w:tc>
        <w:tc>
          <w:tcPr>
            <w:tcW w:w="2151" w:type="dxa"/>
            <w:shd w:val="clear" w:color="auto" w:fill="92D050"/>
          </w:tcPr>
          <w:p w14:paraId="6802C239" w14:textId="77777777" w:rsidR="009F5A05" w:rsidRPr="00D62FBA" w:rsidRDefault="009F5A05" w:rsidP="00B76E0E">
            <w:pPr>
              <w:tabs>
                <w:tab w:val="left" w:pos="1134"/>
              </w:tabs>
              <w:spacing w:after="0" w:line="240" w:lineRule="auto"/>
              <w:jc w:val="center"/>
              <w:rPr>
                <w:rFonts w:ascii="Times New Roman" w:hAnsi="Times New Roman" w:cs="Times New Roman"/>
                <w:b/>
                <w:sz w:val="24"/>
                <w:szCs w:val="24"/>
              </w:rPr>
            </w:pPr>
            <w:r w:rsidRPr="00D62FBA">
              <w:rPr>
                <w:rFonts w:ascii="Times New Roman" w:hAnsi="Times New Roman" w:cs="Times New Roman"/>
                <w:b/>
                <w:sz w:val="24"/>
                <w:szCs w:val="24"/>
              </w:rPr>
              <w:t>Коммуникация с заказчиком</w:t>
            </w:r>
          </w:p>
        </w:tc>
        <w:tc>
          <w:tcPr>
            <w:tcW w:w="7229" w:type="dxa"/>
          </w:tcPr>
          <w:p w14:paraId="4CE20402" w14:textId="77777777" w:rsidR="009F5A05" w:rsidRPr="00D62FBA" w:rsidRDefault="009F5A05" w:rsidP="00B76E0E">
            <w:pPr>
              <w:tabs>
                <w:tab w:val="left" w:pos="1134"/>
                <w:tab w:val="left" w:pos="1488"/>
              </w:tabs>
              <w:spacing w:after="0" w:line="240" w:lineRule="auto"/>
              <w:ind w:firstLine="567"/>
              <w:jc w:val="both"/>
              <w:rPr>
                <w:rFonts w:ascii="Times New Roman" w:hAnsi="Times New Roman" w:cs="Times New Roman"/>
                <w:sz w:val="24"/>
                <w:szCs w:val="24"/>
              </w:rPr>
            </w:pPr>
            <w:r w:rsidRPr="00D62FBA">
              <w:rPr>
                <w:rFonts w:ascii="Times New Roman" w:hAnsi="Times New Roman" w:cs="Times New Roman"/>
                <w:sz w:val="24"/>
                <w:szCs w:val="24"/>
              </w:rPr>
              <w:t>Оцениваются количественные и качественные показатели умения проводить аналитику рынка и составлять бриф с учетом результатов проведенного анализа. Дается экспертная оценка полноты рекламной кампании, ее соответствия поставленной цели и требованиям заказчика</w:t>
            </w:r>
          </w:p>
        </w:tc>
      </w:tr>
      <w:tr w:rsidR="009F5A05" w:rsidRPr="00D62FBA" w14:paraId="20C879D6" w14:textId="77777777" w:rsidTr="00B76E0E">
        <w:tc>
          <w:tcPr>
            <w:tcW w:w="543" w:type="dxa"/>
            <w:shd w:val="clear" w:color="auto" w:fill="00B050"/>
          </w:tcPr>
          <w:p w14:paraId="1C747621" w14:textId="77777777" w:rsidR="009F5A05" w:rsidRPr="00D62FBA" w:rsidRDefault="009F5A05" w:rsidP="00B76E0E">
            <w:pPr>
              <w:tabs>
                <w:tab w:val="left" w:pos="1134"/>
              </w:tabs>
              <w:spacing w:after="0" w:line="240" w:lineRule="auto"/>
              <w:jc w:val="center"/>
              <w:rPr>
                <w:rFonts w:ascii="Times New Roman" w:hAnsi="Times New Roman" w:cs="Times New Roman"/>
                <w:b/>
                <w:color w:val="FFFFFF"/>
                <w:sz w:val="24"/>
                <w:szCs w:val="24"/>
              </w:rPr>
            </w:pPr>
            <w:r w:rsidRPr="00D62FBA">
              <w:rPr>
                <w:rFonts w:ascii="Times New Roman" w:hAnsi="Times New Roman" w:cs="Times New Roman"/>
                <w:b/>
                <w:color w:val="FFFFFF"/>
                <w:sz w:val="24"/>
                <w:szCs w:val="24"/>
              </w:rPr>
              <w:t>Б</w:t>
            </w:r>
          </w:p>
        </w:tc>
        <w:tc>
          <w:tcPr>
            <w:tcW w:w="2151" w:type="dxa"/>
            <w:shd w:val="clear" w:color="auto" w:fill="92D050"/>
          </w:tcPr>
          <w:p w14:paraId="3AE499B8" w14:textId="77777777" w:rsidR="009F5A05" w:rsidRPr="00D62FBA" w:rsidRDefault="009F5A05" w:rsidP="00B76E0E">
            <w:pPr>
              <w:tabs>
                <w:tab w:val="left" w:pos="1134"/>
              </w:tabs>
              <w:spacing w:after="0" w:line="240" w:lineRule="auto"/>
              <w:jc w:val="center"/>
              <w:rPr>
                <w:rFonts w:ascii="Times New Roman" w:hAnsi="Times New Roman" w:cs="Times New Roman"/>
                <w:b/>
                <w:sz w:val="24"/>
                <w:szCs w:val="24"/>
              </w:rPr>
            </w:pPr>
            <w:r w:rsidRPr="00D62FBA">
              <w:rPr>
                <w:rFonts w:ascii="Times New Roman" w:hAnsi="Times New Roman" w:cs="Times New Roman"/>
                <w:b/>
                <w:sz w:val="24"/>
                <w:szCs w:val="24"/>
              </w:rPr>
              <w:t>Стратегическое и тактическое планирование рекламных мероприятий</w:t>
            </w:r>
          </w:p>
        </w:tc>
        <w:tc>
          <w:tcPr>
            <w:tcW w:w="7229" w:type="dxa"/>
          </w:tcPr>
          <w:p w14:paraId="6EE9F77D" w14:textId="77777777" w:rsidR="009F5A05" w:rsidRPr="00D62FBA" w:rsidRDefault="009F5A05" w:rsidP="00B76E0E">
            <w:pPr>
              <w:tabs>
                <w:tab w:val="left" w:pos="1134"/>
              </w:tabs>
              <w:spacing w:after="0" w:line="240" w:lineRule="auto"/>
              <w:ind w:firstLine="567"/>
              <w:jc w:val="both"/>
              <w:rPr>
                <w:rFonts w:ascii="Times New Roman" w:hAnsi="Times New Roman" w:cs="Times New Roman"/>
                <w:sz w:val="24"/>
                <w:szCs w:val="24"/>
              </w:rPr>
            </w:pPr>
            <w:r w:rsidRPr="00D62FBA">
              <w:rPr>
                <w:rFonts w:ascii="Times New Roman" w:hAnsi="Times New Roman" w:cs="Times New Roman"/>
                <w:sz w:val="24"/>
                <w:szCs w:val="24"/>
              </w:rPr>
              <w:t>Оцениваются стратегические и тактические рекламные решения, их полнота и соответствие поставленной цели и решаемым задачам. Также оценивается эффективность предлагаемых рекламных решений и адекватность бюджета рекламных мероприятий (экспертная оценка и соответствие установленным в задании бюджетным рамкам). Дается экспертная оценка перспективам и эффективности представляемого плана рекламного продвижения</w:t>
            </w:r>
          </w:p>
        </w:tc>
      </w:tr>
      <w:tr w:rsidR="009F5A05" w:rsidRPr="00D62FBA" w14:paraId="09731D26" w14:textId="77777777" w:rsidTr="00B76E0E">
        <w:tc>
          <w:tcPr>
            <w:tcW w:w="543" w:type="dxa"/>
            <w:shd w:val="clear" w:color="auto" w:fill="00B050"/>
          </w:tcPr>
          <w:p w14:paraId="45F6D14C" w14:textId="77777777" w:rsidR="009F5A05" w:rsidRPr="00D62FBA" w:rsidRDefault="009F5A05" w:rsidP="00B76E0E">
            <w:pPr>
              <w:tabs>
                <w:tab w:val="left" w:pos="1134"/>
              </w:tabs>
              <w:spacing w:after="0" w:line="240" w:lineRule="auto"/>
              <w:jc w:val="center"/>
              <w:rPr>
                <w:rFonts w:ascii="Times New Roman" w:hAnsi="Times New Roman" w:cs="Times New Roman"/>
                <w:b/>
                <w:color w:val="FFFFFF"/>
                <w:sz w:val="24"/>
                <w:szCs w:val="24"/>
              </w:rPr>
            </w:pPr>
            <w:r w:rsidRPr="00D62FBA">
              <w:rPr>
                <w:rFonts w:ascii="Times New Roman" w:hAnsi="Times New Roman" w:cs="Times New Roman"/>
                <w:b/>
                <w:color w:val="FFFFFF"/>
                <w:sz w:val="24"/>
                <w:szCs w:val="24"/>
              </w:rPr>
              <w:t>В</w:t>
            </w:r>
          </w:p>
        </w:tc>
        <w:tc>
          <w:tcPr>
            <w:tcW w:w="2151" w:type="dxa"/>
            <w:shd w:val="clear" w:color="auto" w:fill="92D050"/>
          </w:tcPr>
          <w:p w14:paraId="28C8202F" w14:textId="77777777" w:rsidR="009F5A05" w:rsidRPr="00D62FBA" w:rsidRDefault="009F5A05" w:rsidP="00B76E0E">
            <w:pPr>
              <w:tabs>
                <w:tab w:val="left" w:pos="1134"/>
              </w:tabs>
              <w:spacing w:after="0" w:line="240" w:lineRule="auto"/>
              <w:jc w:val="center"/>
              <w:rPr>
                <w:rFonts w:ascii="Times New Roman" w:hAnsi="Times New Roman" w:cs="Times New Roman"/>
                <w:b/>
                <w:sz w:val="24"/>
                <w:szCs w:val="24"/>
              </w:rPr>
            </w:pPr>
            <w:r w:rsidRPr="00D62FBA">
              <w:rPr>
                <w:rFonts w:ascii="Times New Roman" w:hAnsi="Times New Roman" w:cs="Times New Roman"/>
                <w:b/>
                <w:sz w:val="24"/>
                <w:szCs w:val="24"/>
              </w:rPr>
              <w:t>Презентация промежуточных результатов</w:t>
            </w:r>
          </w:p>
        </w:tc>
        <w:tc>
          <w:tcPr>
            <w:tcW w:w="7229" w:type="dxa"/>
          </w:tcPr>
          <w:p w14:paraId="2087812B" w14:textId="77777777" w:rsidR="009F5A05" w:rsidRPr="00D62FBA" w:rsidRDefault="009F5A05" w:rsidP="00B76E0E">
            <w:pPr>
              <w:tabs>
                <w:tab w:val="left" w:pos="1134"/>
              </w:tabs>
              <w:spacing w:after="0" w:line="240" w:lineRule="auto"/>
              <w:ind w:firstLine="567"/>
              <w:jc w:val="both"/>
              <w:rPr>
                <w:rFonts w:ascii="Times New Roman" w:hAnsi="Times New Roman" w:cs="Times New Roman"/>
                <w:sz w:val="24"/>
                <w:szCs w:val="24"/>
              </w:rPr>
            </w:pPr>
            <w:r w:rsidRPr="00D62FBA">
              <w:rPr>
                <w:rFonts w:ascii="Times New Roman" w:hAnsi="Times New Roman" w:cs="Times New Roman"/>
                <w:sz w:val="24"/>
                <w:szCs w:val="24"/>
              </w:rPr>
              <w:t>Оцениваются навыки проведения презентации, тайминг, логика построения аргументации, вопросы соответствия выбранных решений цели заказчика. Дается экспертная оценка грамотности речи при проведении презентации</w:t>
            </w:r>
          </w:p>
        </w:tc>
      </w:tr>
      <w:tr w:rsidR="009F5A05" w:rsidRPr="00D62FBA" w14:paraId="1D80C851" w14:textId="77777777" w:rsidTr="00B76E0E">
        <w:tc>
          <w:tcPr>
            <w:tcW w:w="543" w:type="dxa"/>
            <w:shd w:val="clear" w:color="auto" w:fill="00B050"/>
          </w:tcPr>
          <w:p w14:paraId="2031FC12" w14:textId="77777777" w:rsidR="009F5A05" w:rsidRPr="00D62FBA" w:rsidRDefault="009F5A05" w:rsidP="00B76E0E">
            <w:pPr>
              <w:tabs>
                <w:tab w:val="left" w:pos="1134"/>
              </w:tabs>
              <w:spacing w:after="0" w:line="240" w:lineRule="auto"/>
              <w:jc w:val="center"/>
              <w:rPr>
                <w:rFonts w:ascii="Times New Roman" w:hAnsi="Times New Roman" w:cs="Times New Roman"/>
                <w:b/>
                <w:color w:val="FFFFFF"/>
                <w:sz w:val="24"/>
                <w:szCs w:val="24"/>
              </w:rPr>
            </w:pPr>
            <w:r w:rsidRPr="00D62FBA">
              <w:rPr>
                <w:rFonts w:ascii="Times New Roman" w:hAnsi="Times New Roman" w:cs="Times New Roman"/>
                <w:b/>
                <w:color w:val="FFFFFF"/>
                <w:sz w:val="24"/>
                <w:szCs w:val="24"/>
              </w:rPr>
              <w:t>Г</w:t>
            </w:r>
          </w:p>
        </w:tc>
        <w:tc>
          <w:tcPr>
            <w:tcW w:w="2151" w:type="dxa"/>
            <w:shd w:val="clear" w:color="auto" w:fill="92D050"/>
          </w:tcPr>
          <w:p w14:paraId="389FFA08" w14:textId="77777777" w:rsidR="009F5A05" w:rsidRPr="00D62FBA" w:rsidRDefault="009F5A05" w:rsidP="00B76E0E">
            <w:pPr>
              <w:tabs>
                <w:tab w:val="left" w:pos="1134"/>
              </w:tabs>
              <w:spacing w:after="0" w:line="240" w:lineRule="auto"/>
              <w:jc w:val="center"/>
              <w:rPr>
                <w:rFonts w:ascii="Times New Roman" w:hAnsi="Times New Roman" w:cs="Times New Roman"/>
                <w:b/>
                <w:sz w:val="24"/>
                <w:szCs w:val="24"/>
              </w:rPr>
            </w:pPr>
            <w:r w:rsidRPr="00D62FBA">
              <w:rPr>
                <w:rFonts w:ascii="Times New Roman" w:hAnsi="Times New Roman" w:cs="Times New Roman"/>
                <w:b/>
                <w:sz w:val="24"/>
                <w:szCs w:val="24"/>
              </w:rPr>
              <w:t>Креативные рекламные решения</w:t>
            </w:r>
          </w:p>
        </w:tc>
        <w:tc>
          <w:tcPr>
            <w:tcW w:w="7229" w:type="dxa"/>
          </w:tcPr>
          <w:p w14:paraId="6C47E749" w14:textId="77777777" w:rsidR="009F5A05" w:rsidRPr="00D62FBA" w:rsidRDefault="009F5A05" w:rsidP="00B76E0E">
            <w:pPr>
              <w:tabs>
                <w:tab w:val="left" w:pos="1134"/>
              </w:tabs>
              <w:spacing w:after="0" w:line="240" w:lineRule="auto"/>
              <w:ind w:firstLine="567"/>
              <w:jc w:val="both"/>
              <w:rPr>
                <w:rFonts w:ascii="Times New Roman" w:hAnsi="Times New Roman" w:cs="Times New Roman"/>
                <w:sz w:val="24"/>
                <w:szCs w:val="24"/>
              </w:rPr>
            </w:pPr>
            <w:r w:rsidRPr="00D62FBA">
              <w:rPr>
                <w:rFonts w:ascii="Times New Roman" w:hAnsi="Times New Roman" w:cs="Times New Roman"/>
                <w:sz w:val="24"/>
                <w:szCs w:val="24"/>
              </w:rPr>
              <w:t>Оценивается креативность и эффективность основных идей и стратегических решений. Также оцениваются концептуальные решения разработки айдентики, их оригинальность и соответствие задачам. Дается экспертная оценка перспективам продвижения. Оцениваются также структура слогана, его оригинальность и соответствие достижению поставленных задач. Оценивается уникальность и соответствие логотипа профилю Заказчика</w:t>
            </w:r>
          </w:p>
        </w:tc>
      </w:tr>
      <w:tr w:rsidR="009F5A05" w:rsidRPr="00D62FBA" w14:paraId="05DAFAE9" w14:textId="77777777" w:rsidTr="00B76E0E">
        <w:tc>
          <w:tcPr>
            <w:tcW w:w="543" w:type="dxa"/>
            <w:shd w:val="clear" w:color="auto" w:fill="00B050"/>
          </w:tcPr>
          <w:p w14:paraId="70919B5F" w14:textId="77777777" w:rsidR="009F5A05" w:rsidRPr="00D62FBA" w:rsidRDefault="009F5A05" w:rsidP="00B76E0E">
            <w:pPr>
              <w:tabs>
                <w:tab w:val="left" w:pos="1134"/>
              </w:tabs>
              <w:spacing w:after="0" w:line="240" w:lineRule="auto"/>
              <w:jc w:val="center"/>
              <w:rPr>
                <w:rFonts w:ascii="Times New Roman" w:hAnsi="Times New Roman" w:cs="Times New Roman"/>
                <w:b/>
                <w:color w:val="FFFFFF"/>
                <w:sz w:val="24"/>
                <w:szCs w:val="24"/>
              </w:rPr>
            </w:pPr>
            <w:r w:rsidRPr="00D62FBA">
              <w:rPr>
                <w:rFonts w:ascii="Times New Roman" w:hAnsi="Times New Roman" w:cs="Times New Roman"/>
                <w:b/>
                <w:color w:val="FFFFFF"/>
                <w:sz w:val="24"/>
                <w:szCs w:val="24"/>
              </w:rPr>
              <w:t>Д</w:t>
            </w:r>
          </w:p>
        </w:tc>
        <w:tc>
          <w:tcPr>
            <w:tcW w:w="2151" w:type="dxa"/>
            <w:shd w:val="clear" w:color="auto" w:fill="92D050"/>
          </w:tcPr>
          <w:p w14:paraId="1D028473" w14:textId="77777777" w:rsidR="009F5A05" w:rsidRPr="00D62FBA" w:rsidRDefault="009F5A05" w:rsidP="00B76E0E">
            <w:pPr>
              <w:tabs>
                <w:tab w:val="left" w:pos="1134"/>
              </w:tabs>
              <w:spacing w:after="0" w:line="240" w:lineRule="auto"/>
              <w:jc w:val="center"/>
              <w:rPr>
                <w:rFonts w:ascii="Times New Roman" w:hAnsi="Times New Roman" w:cs="Times New Roman"/>
                <w:b/>
                <w:sz w:val="24"/>
                <w:szCs w:val="24"/>
              </w:rPr>
            </w:pPr>
            <w:r w:rsidRPr="00D62FBA">
              <w:rPr>
                <w:rFonts w:ascii="Times New Roman" w:hAnsi="Times New Roman" w:cs="Times New Roman"/>
                <w:b/>
                <w:sz w:val="24"/>
                <w:szCs w:val="24"/>
              </w:rPr>
              <w:t>Презентация креативных решений</w:t>
            </w:r>
          </w:p>
        </w:tc>
        <w:tc>
          <w:tcPr>
            <w:tcW w:w="7229" w:type="dxa"/>
          </w:tcPr>
          <w:p w14:paraId="049FE9DA" w14:textId="77777777" w:rsidR="009F5A05" w:rsidRPr="00D62FBA" w:rsidRDefault="009F5A05" w:rsidP="00B76E0E">
            <w:pPr>
              <w:tabs>
                <w:tab w:val="left" w:pos="1134"/>
              </w:tabs>
              <w:spacing w:after="0" w:line="240" w:lineRule="auto"/>
              <w:ind w:firstLine="567"/>
              <w:jc w:val="both"/>
              <w:rPr>
                <w:rFonts w:ascii="Times New Roman" w:hAnsi="Times New Roman" w:cs="Times New Roman"/>
                <w:sz w:val="24"/>
                <w:szCs w:val="24"/>
              </w:rPr>
            </w:pPr>
            <w:r w:rsidRPr="00D62FBA">
              <w:rPr>
                <w:rFonts w:ascii="Times New Roman" w:hAnsi="Times New Roman" w:cs="Times New Roman"/>
                <w:sz w:val="24"/>
                <w:szCs w:val="24"/>
              </w:rPr>
              <w:t>Оцениваются навыки проведения презентации, тайминг, способность доказать соответствие выбранных креативных решений поставленной цели рекламных мероприятий и аудитории. Дается экспертная оценка грамотности речи при проведении презентации</w:t>
            </w:r>
          </w:p>
        </w:tc>
      </w:tr>
      <w:tr w:rsidR="009F5A05" w:rsidRPr="00D62FBA" w14:paraId="6A9A13F2" w14:textId="77777777" w:rsidTr="00B76E0E">
        <w:tc>
          <w:tcPr>
            <w:tcW w:w="543" w:type="dxa"/>
            <w:shd w:val="clear" w:color="auto" w:fill="00B050"/>
          </w:tcPr>
          <w:p w14:paraId="3CD85E4A" w14:textId="77777777" w:rsidR="009F5A05" w:rsidRPr="00D62FBA" w:rsidRDefault="009F5A05" w:rsidP="00B76E0E">
            <w:pPr>
              <w:tabs>
                <w:tab w:val="left" w:pos="1134"/>
              </w:tabs>
              <w:spacing w:after="0" w:line="240" w:lineRule="auto"/>
              <w:jc w:val="center"/>
              <w:rPr>
                <w:rFonts w:ascii="Times New Roman" w:hAnsi="Times New Roman" w:cs="Times New Roman"/>
                <w:b/>
                <w:color w:val="FFFFFF"/>
                <w:sz w:val="24"/>
                <w:szCs w:val="24"/>
              </w:rPr>
            </w:pPr>
            <w:r w:rsidRPr="00D62FBA">
              <w:rPr>
                <w:rFonts w:ascii="Times New Roman" w:hAnsi="Times New Roman" w:cs="Times New Roman"/>
                <w:b/>
                <w:color w:val="FFFFFF"/>
                <w:sz w:val="24"/>
                <w:szCs w:val="24"/>
              </w:rPr>
              <w:t>Е</w:t>
            </w:r>
          </w:p>
        </w:tc>
        <w:tc>
          <w:tcPr>
            <w:tcW w:w="2151" w:type="dxa"/>
            <w:shd w:val="clear" w:color="auto" w:fill="92D050"/>
          </w:tcPr>
          <w:p w14:paraId="53A605B6" w14:textId="77777777" w:rsidR="009F5A05" w:rsidRPr="00D62FBA" w:rsidRDefault="009F5A05" w:rsidP="00B76E0E">
            <w:pPr>
              <w:tabs>
                <w:tab w:val="left" w:pos="1134"/>
              </w:tabs>
              <w:spacing w:after="0" w:line="240" w:lineRule="auto"/>
              <w:jc w:val="center"/>
              <w:rPr>
                <w:rFonts w:ascii="Times New Roman" w:hAnsi="Times New Roman" w:cs="Times New Roman"/>
                <w:b/>
                <w:sz w:val="24"/>
                <w:szCs w:val="24"/>
              </w:rPr>
            </w:pPr>
            <w:r w:rsidRPr="00D62FBA">
              <w:rPr>
                <w:rFonts w:ascii="Times New Roman" w:hAnsi="Times New Roman" w:cs="Times New Roman"/>
                <w:b/>
                <w:sz w:val="24"/>
                <w:szCs w:val="24"/>
              </w:rPr>
              <w:t>Разработка рекламных носителей и мероприятий</w:t>
            </w:r>
          </w:p>
        </w:tc>
        <w:tc>
          <w:tcPr>
            <w:tcW w:w="7229" w:type="dxa"/>
          </w:tcPr>
          <w:p w14:paraId="2336063D" w14:textId="77777777" w:rsidR="009F5A05" w:rsidRPr="00D62FBA" w:rsidRDefault="009F5A05" w:rsidP="00B76E0E">
            <w:pPr>
              <w:tabs>
                <w:tab w:val="left" w:pos="1134"/>
              </w:tabs>
              <w:spacing w:after="0" w:line="240" w:lineRule="auto"/>
              <w:ind w:firstLine="567"/>
              <w:jc w:val="both"/>
              <w:rPr>
                <w:rFonts w:ascii="Times New Roman" w:hAnsi="Times New Roman" w:cs="Times New Roman"/>
                <w:sz w:val="24"/>
                <w:szCs w:val="24"/>
              </w:rPr>
            </w:pPr>
            <w:r w:rsidRPr="00D62FBA">
              <w:rPr>
                <w:rFonts w:ascii="Times New Roman" w:hAnsi="Times New Roman" w:cs="Times New Roman"/>
                <w:sz w:val="24"/>
                <w:szCs w:val="24"/>
              </w:rPr>
              <w:t>Проверяется умение определять оптимальные каналы рекламы, правильно выбирать каналы донесения рекламной информации с учетом бюджетных возможностей и анализа ЦА. Дается экспертная оценка перспективам и эффективности разработанных рекламных носителей и мероприятий</w:t>
            </w:r>
          </w:p>
        </w:tc>
      </w:tr>
      <w:tr w:rsidR="009F5A05" w:rsidRPr="00D62FBA" w14:paraId="662CCC2F" w14:textId="77777777" w:rsidTr="00B76E0E">
        <w:tc>
          <w:tcPr>
            <w:tcW w:w="543" w:type="dxa"/>
            <w:shd w:val="clear" w:color="auto" w:fill="00B050"/>
          </w:tcPr>
          <w:p w14:paraId="33FC1730" w14:textId="77777777" w:rsidR="009F5A05" w:rsidRPr="00D62FBA" w:rsidRDefault="009F5A05" w:rsidP="00B76E0E">
            <w:pPr>
              <w:tabs>
                <w:tab w:val="left" w:pos="1134"/>
              </w:tabs>
              <w:spacing w:after="0" w:line="240" w:lineRule="auto"/>
              <w:jc w:val="center"/>
              <w:rPr>
                <w:rFonts w:ascii="Times New Roman" w:hAnsi="Times New Roman" w:cs="Times New Roman"/>
                <w:b/>
                <w:color w:val="FFFFFF"/>
                <w:sz w:val="24"/>
                <w:szCs w:val="24"/>
              </w:rPr>
            </w:pPr>
            <w:r w:rsidRPr="00D62FBA">
              <w:rPr>
                <w:rFonts w:ascii="Times New Roman" w:hAnsi="Times New Roman" w:cs="Times New Roman"/>
                <w:b/>
                <w:color w:val="FFFFFF"/>
                <w:sz w:val="24"/>
                <w:szCs w:val="24"/>
              </w:rPr>
              <w:lastRenderedPageBreak/>
              <w:t>Ж</w:t>
            </w:r>
          </w:p>
        </w:tc>
        <w:tc>
          <w:tcPr>
            <w:tcW w:w="2151" w:type="dxa"/>
            <w:shd w:val="clear" w:color="auto" w:fill="92D050"/>
          </w:tcPr>
          <w:p w14:paraId="691251F8" w14:textId="77777777" w:rsidR="009F5A05" w:rsidRPr="00D62FBA" w:rsidRDefault="009F5A05" w:rsidP="00B76E0E">
            <w:pPr>
              <w:tabs>
                <w:tab w:val="left" w:pos="1134"/>
              </w:tabs>
              <w:spacing w:after="0" w:line="240" w:lineRule="auto"/>
              <w:jc w:val="center"/>
              <w:rPr>
                <w:rFonts w:ascii="Times New Roman" w:hAnsi="Times New Roman" w:cs="Times New Roman"/>
                <w:b/>
                <w:sz w:val="24"/>
                <w:szCs w:val="24"/>
              </w:rPr>
            </w:pPr>
            <w:r w:rsidRPr="00D62FBA">
              <w:rPr>
                <w:rFonts w:ascii="Times New Roman" w:hAnsi="Times New Roman" w:cs="Times New Roman"/>
                <w:b/>
                <w:sz w:val="24"/>
                <w:szCs w:val="24"/>
              </w:rPr>
              <w:t>Создание и проведение презентации</w:t>
            </w:r>
          </w:p>
        </w:tc>
        <w:tc>
          <w:tcPr>
            <w:tcW w:w="7229" w:type="dxa"/>
          </w:tcPr>
          <w:p w14:paraId="7EDF8682" w14:textId="77777777" w:rsidR="009F5A05" w:rsidRPr="00D62FBA" w:rsidRDefault="009F5A05" w:rsidP="00B76E0E">
            <w:pPr>
              <w:tabs>
                <w:tab w:val="left" w:pos="1134"/>
              </w:tabs>
              <w:spacing w:after="0" w:line="240" w:lineRule="auto"/>
              <w:ind w:firstLine="567"/>
              <w:jc w:val="both"/>
              <w:rPr>
                <w:rFonts w:ascii="Times New Roman" w:hAnsi="Times New Roman" w:cs="Times New Roman"/>
                <w:sz w:val="24"/>
                <w:szCs w:val="24"/>
              </w:rPr>
            </w:pPr>
            <w:r w:rsidRPr="00D62FBA">
              <w:rPr>
                <w:rFonts w:ascii="Times New Roman" w:hAnsi="Times New Roman" w:cs="Times New Roman"/>
                <w:sz w:val="24"/>
                <w:szCs w:val="24"/>
              </w:rPr>
              <w:t>Оценивается умение разрабатывать оригинальный дизайн электронной презентации и заполнение презентации нужным контентом. Также оценивается наглядность, структура и полнота электронной презентации.</w:t>
            </w:r>
          </w:p>
          <w:p w14:paraId="60382D40" w14:textId="77777777" w:rsidR="009F5A05" w:rsidRPr="00D62FBA" w:rsidRDefault="009F5A05" w:rsidP="00B76E0E">
            <w:pPr>
              <w:tabs>
                <w:tab w:val="left" w:pos="1134"/>
              </w:tabs>
              <w:spacing w:after="0" w:line="240" w:lineRule="auto"/>
              <w:ind w:firstLine="567"/>
              <w:jc w:val="both"/>
              <w:rPr>
                <w:rFonts w:ascii="Times New Roman" w:hAnsi="Times New Roman" w:cs="Times New Roman"/>
                <w:sz w:val="24"/>
                <w:szCs w:val="24"/>
              </w:rPr>
            </w:pPr>
            <w:r w:rsidRPr="00D62FBA">
              <w:rPr>
                <w:rFonts w:ascii="Times New Roman" w:hAnsi="Times New Roman" w:cs="Times New Roman"/>
                <w:sz w:val="24"/>
                <w:szCs w:val="24"/>
              </w:rPr>
              <w:t>Отдельно оцениваются навыки проведения презентации, вопросы влияния на мнение аудитории и умение добиваться правильной подачи информации</w:t>
            </w:r>
          </w:p>
        </w:tc>
      </w:tr>
    </w:tbl>
    <w:p w14:paraId="2BFF760F" w14:textId="77777777" w:rsidR="009D7057" w:rsidRDefault="009D7057" w:rsidP="00F10695">
      <w:pPr>
        <w:autoSpaceDE w:val="0"/>
        <w:autoSpaceDN w:val="0"/>
        <w:adjustRightInd w:val="0"/>
        <w:spacing w:after="0" w:line="360" w:lineRule="auto"/>
        <w:ind w:firstLine="709"/>
        <w:jc w:val="center"/>
        <w:rPr>
          <w:rFonts w:ascii="Times New Roman" w:hAnsi="Times New Roman" w:cs="Times New Roman"/>
          <w:b/>
          <w:bCs/>
          <w:sz w:val="28"/>
          <w:szCs w:val="28"/>
        </w:rPr>
      </w:pPr>
    </w:p>
    <w:p w14:paraId="52EB7DC7" w14:textId="77777777" w:rsidR="005A1625" w:rsidRPr="00F10695" w:rsidRDefault="00F10695" w:rsidP="00F10695">
      <w:pPr>
        <w:pStyle w:val="-2"/>
        <w:spacing w:before="0" w:after="0"/>
        <w:jc w:val="center"/>
        <w:rPr>
          <w:rFonts w:ascii="Times New Roman" w:hAnsi="Times New Roman"/>
          <w:szCs w:val="28"/>
        </w:rPr>
      </w:pPr>
      <w:bookmarkStart w:id="13" w:name="_Toc206603497"/>
      <w:r w:rsidRPr="00B33456">
        <w:rPr>
          <w:rFonts w:ascii="Times New Roman" w:hAnsi="Times New Roman"/>
          <w:szCs w:val="28"/>
        </w:rPr>
        <w:t>1.5. Содержание конкурсного задания</w:t>
      </w:r>
      <w:bookmarkEnd w:id="13"/>
    </w:p>
    <w:p w14:paraId="07DF2CE0" w14:textId="620CA61C" w:rsidR="00DF4233" w:rsidRPr="0093414A" w:rsidRDefault="00DF4233" w:rsidP="00DF4233">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Общая продолжительность Конкурсного задания</w:t>
      </w:r>
      <w:r w:rsidRPr="0093414A">
        <w:rPr>
          <w:rFonts w:ascii="Times New Roman" w:eastAsia="Times New Roman" w:hAnsi="Times New Roman" w:cs="Times New Roman"/>
          <w:sz w:val="28"/>
          <w:szCs w:val="28"/>
        </w:rPr>
        <w:t>: 1</w:t>
      </w:r>
      <w:r w:rsidR="000B712C">
        <w:rPr>
          <w:rFonts w:ascii="Times New Roman" w:eastAsia="Times New Roman" w:hAnsi="Times New Roman" w:cs="Times New Roman"/>
          <w:sz w:val="28"/>
          <w:szCs w:val="28"/>
        </w:rPr>
        <w:t>8</w:t>
      </w:r>
      <w:r w:rsidRPr="0093414A">
        <w:rPr>
          <w:rFonts w:ascii="Times New Roman" w:eastAsia="Times New Roman" w:hAnsi="Times New Roman" w:cs="Times New Roman"/>
          <w:sz w:val="28"/>
          <w:szCs w:val="28"/>
        </w:rPr>
        <w:t>,5 ч</w:t>
      </w:r>
      <w:r w:rsidRPr="0093414A">
        <w:rPr>
          <w:rFonts w:ascii="Times New Roman" w:eastAsia="Times New Roman" w:hAnsi="Times New Roman" w:cs="Times New Roman"/>
          <w:color w:val="000000"/>
          <w:sz w:val="28"/>
          <w:szCs w:val="28"/>
        </w:rPr>
        <w:t>.</w:t>
      </w:r>
    </w:p>
    <w:p w14:paraId="17C94713" w14:textId="77777777" w:rsidR="00DF4233" w:rsidRPr="0093414A" w:rsidRDefault="00DF4233" w:rsidP="00DF4233">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Количество конкурсных дней: 3 дня</w:t>
      </w:r>
    </w:p>
    <w:p w14:paraId="1FB85223" w14:textId="77777777" w:rsidR="00DF4233" w:rsidRPr="0093414A" w:rsidRDefault="00DF4233" w:rsidP="00DF4233">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7D33BEF6" w14:textId="77777777" w:rsidR="00DF4233" w:rsidRDefault="00DF4233" w:rsidP="00DF4233">
      <w:pPr>
        <w:tabs>
          <w:tab w:val="left" w:pos="1134"/>
        </w:tabs>
        <w:spacing w:after="0" w:line="360" w:lineRule="auto"/>
        <w:ind w:firstLine="567"/>
        <w:jc w:val="both"/>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3CBA1E49" w14:textId="77777777" w:rsidR="005A1625" w:rsidRPr="00F10695" w:rsidRDefault="005A1625" w:rsidP="00F10695">
      <w:pPr>
        <w:pStyle w:val="-2"/>
        <w:spacing w:before="0" w:after="0"/>
        <w:jc w:val="center"/>
        <w:rPr>
          <w:rFonts w:ascii="Times New Roman" w:hAnsi="Times New Roman"/>
          <w:szCs w:val="28"/>
        </w:rPr>
      </w:pPr>
      <w:bookmarkStart w:id="14" w:name="_Toc206603498"/>
      <w:r w:rsidRPr="00F10695">
        <w:rPr>
          <w:rFonts w:ascii="Times New Roman" w:hAnsi="Times New Roman"/>
          <w:szCs w:val="28"/>
        </w:rPr>
        <w:t xml:space="preserve">1.5.1. </w:t>
      </w:r>
      <w:r w:rsidR="008C41F7" w:rsidRPr="00F10695">
        <w:rPr>
          <w:rFonts w:ascii="Times New Roman" w:hAnsi="Times New Roman"/>
          <w:szCs w:val="28"/>
        </w:rPr>
        <w:t>Разработка/выбор конкурсного задания</w:t>
      </w:r>
      <w:bookmarkEnd w:id="14"/>
    </w:p>
    <w:p w14:paraId="4B289C94" w14:textId="14D99A7A" w:rsidR="008C41F7" w:rsidRPr="00F10695" w:rsidRDefault="008C41F7" w:rsidP="00F10695">
      <w:pPr>
        <w:spacing w:after="0" w:line="360" w:lineRule="auto"/>
        <w:ind w:firstLine="851"/>
        <w:jc w:val="both"/>
        <w:rPr>
          <w:rFonts w:ascii="Times New Roman" w:eastAsia="Times New Roman" w:hAnsi="Times New Roman" w:cs="Times New Roman"/>
          <w:sz w:val="28"/>
          <w:szCs w:val="28"/>
          <w:lang w:eastAsia="ru-RU"/>
        </w:rPr>
      </w:pPr>
      <w:r w:rsidRPr="00F10695">
        <w:rPr>
          <w:rFonts w:ascii="Times New Roman" w:eastAsia="Times New Roman" w:hAnsi="Times New Roman" w:cs="Times New Roman"/>
          <w:sz w:val="28"/>
          <w:szCs w:val="28"/>
          <w:lang w:eastAsia="ru-RU"/>
        </w:rPr>
        <w:t>Конкурсное задание состоит из</w:t>
      </w:r>
      <w:r w:rsidR="007A1AEC">
        <w:rPr>
          <w:rFonts w:ascii="Times New Roman" w:eastAsia="Times New Roman" w:hAnsi="Times New Roman" w:cs="Times New Roman"/>
          <w:sz w:val="28"/>
          <w:szCs w:val="28"/>
          <w:lang w:eastAsia="ru-RU"/>
        </w:rPr>
        <w:t xml:space="preserve"> семи </w:t>
      </w:r>
      <w:r w:rsidRPr="00F10695">
        <w:rPr>
          <w:rFonts w:ascii="Times New Roman" w:eastAsia="Times New Roman" w:hAnsi="Times New Roman" w:cs="Times New Roman"/>
          <w:sz w:val="28"/>
          <w:szCs w:val="28"/>
          <w:lang w:eastAsia="ru-RU"/>
        </w:rPr>
        <w:t>модулей</w:t>
      </w:r>
      <w:r w:rsidR="00640E46" w:rsidRPr="00F10695">
        <w:rPr>
          <w:rFonts w:ascii="Times New Roman" w:eastAsia="Times New Roman" w:hAnsi="Times New Roman" w:cs="Times New Roman"/>
          <w:sz w:val="28"/>
          <w:szCs w:val="28"/>
          <w:lang w:eastAsia="ru-RU"/>
        </w:rPr>
        <w:t>,</w:t>
      </w:r>
      <w:r w:rsidRPr="00F10695">
        <w:rPr>
          <w:rFonts w:ascii="Times New Roman" w:eastAsia="Times New Roman" w:hAnsi="Times New Roman" w:cs="Times New Roman"/>
          <w:sz w:val="28"/>
          <w:szCs w:val="28"/>
          <w:lang w:eastAsia="ru-RU"/>
        </w:rPr>
        <w:t xml:space="preserve"> включает обязательную к выполнению часть (инвариант) </w:t>
      </w:r>
      <w:r w:rsidR="007A1AEC">
        <w:rPr>
          <w:rFonts w:ascii="Times New Roman" w:eastAsia="Times New Roman" w:hAnsi="Times New Roman" w:cs="Times New Roman"/>
          <w:sz w:val="28"/>
          <w:szCs w:val="28"/>
          <w:lang w:eastAsia="ru-RU"/>
        </w:rPr>
        <w:t>–</w:t>
      </w:r>
      <w:r w:rsidRPr="00F10695">
        <w:rPr>
          <w:rFonts w:ascii="Times New Roman" w:eastAsia="Times New Roman" w:hAnsi="Times New Roman" w:cs="Times New Roman"/>
          <w:sz w:val="28"/>
          <w:szCs w:val="28"/>
          <w:lang w:eastAsia="ru-RU"/>
        </w:rPr>
        <w:t xml:space="preserve"> </w:t>
      </w:r>
      <w:r w:rsidR="007A1AEC">
        <w:rPr>
          <w:rFonts w:ascii="Times New Roman" w:eastAsia="Times New Roman" w:hAnsi="Times New Roman" w:cs="Times New Roman"/>
          <w:sz w:val="28"/>
          <w:szCs w:val="28"/>
          <w:lang w:eastAsia="ru-RU"/>
        </w:rPr>
        <w:t xml:space="preserve">пяти </w:t>
      </w:r>
      <w:r w:rsidRPr="00F10695">
        <w:rPr>
          <w:rFonts w:ascii="Times New Roman" w:eastAsia="Times New Roman" w:hAnsi="Times New Roman" w:cs="Times New Roman"/>
          <w:sz w:val="28"/>
          <w:szCs w:val="28"/>
          <w:lang w:eastAsia="ru-RU"/>
        </w:rPr>
        <w:t xml:space="preserve">модулей, и вариативную часть </w:t>
      </w:r>
      <w:r w:rsidR="007A1AEC">
        <w:rPr>
          <w:rFonts w:ascii="Times New Roman" w:eastAsia="Times New Roman" w:hAnsi="Times New Roman" w:cs="Times New Roman"/>
          <w:sz w:val="28"/>
          <w:szCs w:val="28"/>
          <w:lang w:eastAsia="ru-RU"/>
        </w:rPr>
        <w:t>–</w:t>
      </w:r>
      <w:r w:rsidRPr="00F10695">
        <w:rPr>
          <w:rFonts w:ascii="Times New Roman" w:eastAsia="Times New Roman" w:hAnsi="Times New Roman" w:cs="Times New Roman"/>
          <w:sz w:val="28"/>
          <w:szCs w:val="28"/>
          <w:lang w:eastAsia="ru-RU"/>
        </w:rPr>
        <w:t xml:space="preserve"> </w:t>
      </w:r>
      <w:r w:rsidR="007A1AEC">
        <w:rPr>
          <w:rFonts w:ascii="Times New Roman" w:eastAsia="Times New Roman" w:hAnsi="Times New Roman" w:cs="Times New Roman"/>
          <w:sz w:val="28"/>
          <w:szCs w:val="28"/>
          <w:lang w:eastAsia="ru-RU"/>
        </w:rPr>
        <w:t xml:space="preserve">двух </w:t>
      </w:r>
      <w:r w:rsidRPr="00F10695">
        <w:rPr>
          <w:rFonts w:ascii="Times New Roman" w:eastAsia="Times New Roman" w:hAnsi="Times New Roman" w:cs="Times New Roman"/>
          <w:sz w:val="28"/>
          <w:szCs w:val="28"/>
          <w:lang w:eastAsia="ru-RU"/>
        </w:rPr>
        <w:t>модулей. Общее количество баллов конкурсного задания составляет 100.</w:t>
      </w:r>
    </w:p>
    <w:p w14:paraId="700BAD3C" w14:textId="77777777" w:rsidR="00BE2ED0" w:rsidRPr="00F10695" w:rsidRDefault="00BE2ED0" w:rsidP="00F10695">
      <w:pPr>
        <w:spacing w:after="0" w:line="360" w:lineRule="auto"/>
        <w:ind w:firstLine="851"/>
        <w:jc w:val="both"/>
        <w:rPr>
          <w:rFonts w:ascii="Times New Roman" w:eastAsia="Times New Roman" w:hAnsi="Times New Roman" w:cs="Times New Roman"/>
          <w:sz w:val="28"/>
          <w:szCs w:val="28"/>
          <w:lang w:eastAsia="ru-RU"/>
        </w:rPr>
      </w:pPr>
      <w:r w:rsidRPr="00F10695">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14:paraId="0B01BDFA" w14:textId="77777777" w:rsidR="00BE2ED0" w:rsidRPr="00F10695" w:rsidRDefault="00BE2ED0" w:rsidP="00F10695">
      <w:pPr>
        <w:spacing w:after="0" w:line="360" w:lineRule="auto"/>
        <w:ind w:firstLine="851"/>
        <w:jc w:val="both"/>
        <w:rPr>
          <w:rFonts w:ascii="Times New Roman" w:eastAsia="Times New Roman" w:hAnsi="Times New Roman" w:cs="Times New Roman"/>
          <w:sz w:val="28"/>
          <w:szCs w:val="28"/>
          <w:lang w:eastAsia="ru-RU"/>
        </w:rPr>
      </w:pPr>
      <w:r w:rsidRPr="00F10695">
        <w:rPr>
          <w:rFonts w:ascii="Times New Roman" w:eastAsia="Times New Roman" w:hAnsi="Times New Roman" w:cs="Times New Roman"/>
          <w:sz w:val="28"/>
          <w:szCs w:val="28"/>
          <w:lang w:eastAsia="ru-RU"/>
        </w:rPr>
        <w:t>Количество модулей из вариативной части, выбирается регионом самостоятельно в зависимости от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вариативный(е) модуль(и) формируется регионом самостоятельно под запрос работодателя. При этом, время на выполнение модуля(ей) и количество баллов в критериях оценки по аспектам не меняются (Приложение 3. Матрица конкурсного задания).</w:t>
      </w:r>
    </w:p>
    <w:p w14:paraId="5CE1D7F1" w14:textId="77777777" w:rsidR="00730AE0" w:rsidRPr="00F10695" w:rsidRDefault="00730AE0" w:rsidP="00F10695">
      <w:pPr>
        <w:pStyle w:val="-2"/>
        <w:spacing w:before="0" w:after="0"/>
        <w:jc w:val="center"/>
        <w:rPr>
          <w:rFonts w:ascii="Times New Roman" w:hAnsi="Times New Roman"/>
          <w:szCs w:val="28"/>
        </w:rPr>
      </w:pPr>
      <w:bookmarkStart w:id="15" w:name="_Toc206603499"/>
      <w:r w:rsidRPr="00F10695">
        <w:rPr>
          <w:rFonts w:ascii="Times New Roman" w:hAnsi="Times New Roman"/>
          <w:szCs w:val="28"/>
        </w:rPr>
        <w:t>1.5.2. Структура модулей конкурсного задания</w:t>
      </w:r>
      <w:bookmarkEnd w:id="15"/>
    </w:p>
    <w:p w14:paraId="77071F2F"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b/>
          <w:sz w:val="28"/>
          <w:szCs w:val="28"/>
        </w:rPr>
        <w:t>Модуль А.</w:t>
      </w:r>
      <w:r w:rsidRPr="0093414A">
        <w:rPr>
          <w:rFonts w:ascii="Times New Roman" w:eastAsia="Times New Roman" w:hAnsi="Times New Roman" w:cs="Times New Roman"/>
          <w:b/>
          <w:color w:val="000000"/>
          <w:sz w:val="28"/>
          <w:szCs w:val="28"/>
        </w:rPr>
        <w:t xml:space="preserve"> </w:t>
      </w:r>
      <w:r w:rsidRPr="0093414A">
        <w:rPr>
          <w:rFonts w:ascii="Times New Roman" w:eastAsia="Times New Roman" w:hAnsi="Times New Roman" w:cs="Times New Roman"/>
          <w:b/>
          <w:sz w:val="28"/>
          <w:szCs w:val="28"/>
        </w:rPr>
        <w:t xml:space="preserve">Коммуникация с заказчиком </w:t>
      </w:r>
      <w:r w:rsidRPr="0093414A">
        <w:rPr>
          <w:rFonts w:ascii="Times New Roman" w:eastAsia="Times New Roman" w:hAnsi="Times New Roman" w:cs="Times New Roman"/>
          <w:b/>
          <w:color w:val="000000"/>
          <w:sz w:val="28"/>
          <w:szCs w:val="28"/>
        </w:rPr>
        <w:t>(инварианта)</w:t>
      </w:r>
    </w:p>
    <w:p w14:paraId="674434A6"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i/>
          <w:sz w:val="28"/>
          <w:szCs w:val="28"/>
        </w:rPr>
        <w:lastRenderedPageBreak/>
        <w:t xml:space="preserve">Время на выполнение модуля </w:t>
      </w:r>
      <w:r w:rsidRPr="0093414A">
        <w:rPr>
          <w:rFonts w:ascii="Times New Roman" w:eastAsia="Times New Roman" w:hAnsi="Times New Roman" w:cs="Times New Roman"/>
          <w:sz w:val="28"/>
          <w:szCs w:val="28"/>
        </w:rPr>
        <w:t>2 часа</w:t>
      </w:r>
    </w:p>
    <w:p w14:paraId="3EA4B7C5" w14:textId="77777777" w:rsidR="00C5362E" w:rsidRPr="0093414A" w:rsidRDefault="00C5362E" w:rsidP="00C5362E">
      <w:pPr>
        <w:pBdr>
          <w:top w:val="nil"/>
          <w:left w:val="nil"/>
          <w:bottom w:val="nil"/>
          <w:right w:val="nil"/>
          <w:between w:val="nil"/>
        </w:pBdr>
        <w:tabs>
          <w:tab w:val="left" w:pos="567"/>
          <w:tab w:val="left" w:pos="1134"/>
        </w:tabs>
        <w:spacing w:after="0" w:line="360" w:lineRule="auto"/>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t>Описание задания:</w:t>
      </w:r>
    </w:p>
    <w:p w14:paraId="502AD6E2" w14:textId="38AF0BBC" w:rsidR="00C5362E" w:rsidRPr="00334FAE" w:rsidRDefault="00334FAE" w:rsidP="00334FAE">
      <w:pPr>
        <w:pBdr>
          <w:top w:val="nil"/>
          <w:left w:val="nil"/>
          <w:bottom w:val="nil"/>
          <w:right w:val="nil"/>
          <w:between w:val="nil"/>
        </w:pBdr>
        <w:tabs>
          <w:tab w:val="left" w:pos="567"/>
          <w:tab w:val="left" w:pos="1134"/>
        </w:tabs>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основе кейса необходимо п</w:t>
      </w:r>
      <w:r w:rsidRPr="0093414A">
        <w:rPr>
          <w:rFonts w:ascii="Times New Roman" w:eastAsia="Times New Roman" w:hAnsi="Times New Roman" w:cs="Times New Roman"/>
          <w:color w:val="000000"/>
          <w:sz w:val="28"/>
          <w:szCs w:val="28"/>
        </w:rPr>
        <w:t>рове</w:t>
      </w:r>
      <w:r>
        <w:rPr>
          <w:rFonts w:ascii="Times New Roman" w:eastAsia="Times New Roman" w:hAnsi="Times New Roman" w:cs="Times New Roman"/>
          <w:color w:val="000000"/>
          <w:sz w:val="28"/>
          <w:szCs w:val="28"/>
        </w:rPr>
        <w:t>сти</w:t>
      </w:r>
      <w:r w:rsidRPr="0093414A">
        <w:rPr>
          <w:rFonts w:ascii="Times New Roman" w:eastAsia="Times New Roman" w:hAnsi="Times New Roman" w:cs="Times New Roman"/>
          <w:color w:val="000000"/>
          <w:sz w:val="28"/>
          <w:szCs w:val="28"/>
        </w:rPr>
        <w:t xml:space="preserve"> анализ рынка</w:t>
      </w:r>
      <w:r>
        <w:rPr>
          <w:rFonts w:ascii="Times New Roman" w:eastAsia="Times New Roman" w:hAnsi="Times New Roman" w:cs="Times New Roman"/>
          <w:color w:val="000000"/>
          <w:sz w:val="28"/>
          <w:szCs w:val="28"/>
        </w:rPr>
        <w:t xml:space="preserve"> рекламодателя, </w:t>
      </w:r>
      <w:r w:rsidRPr="0093414A">
        <w:rPr>
          <w:rFonts w:ascii="Times New Roman" w:eastAsia="Times New Roman" w:hAnsi="Times New Roman" w:cs="Times New Roman"/>
          <w:color w:val="000000"/>
          <w:sz w:val="28"/>
          <w:szCs w:val="28"/>
        </w:rPr>
        <w:t>анализ конкурентной среды</w:t>
      </w:r>
      <w:r>
        <w:rPr>
          <w:rFonts w:ascii="Times New Roman" w:eastAsia="Times New Roman" w:hAnsi="Times New Roman" w:cs="Times New Roman"/>
          <w:color w:val="000000"/>
          <w:sz w:val="28"/>
          <w:szCs w:val="28"/>
        </w:rPr>
        <w:t>, выявить</w:t>
      </w:r>
      <w:r w:rsidRPr="0093414A">
        <w:rPr>
          <w:rFonts w:ascii="Times New Roman" w:eastAsia="Times New Roman" w:hAnsi="Times New Roman" w:cs="Times New Roman"/>
          <w:color w:val="000000"/>
          <w:sz w:val="28"/>
          <w:szCs w:val="28"/>
        </w:rPr>
        <w:t xml:space="preserve"> и описа</w:t>
      </w:r>
      <w:r>
        <w:rPr>
          <w:rFonts w:ascii="Times New Roman" w:eastAsia="Times New Roman" w:hAnsi="Times New Roman" w:cs="Times New Roman"/>
          <w:color w:val="000000"/>
          <w:sz w:val="28"/>
          <w:szCs w:val="28"/>
        </w:rPr>
        <w:t>ть</w:t>
      </w:r>
      <w:r w:rsidRPr="0093414A">
        <w:rPr>
          <w:rFonts w:ascii="Times New Roman" w:eastAsia="Times New Roman" w:hAnsi="Times New Roman" w:cs="Times New Roman"/>
          <w:color w:val="000000"/>
          <w:sz w:val="28"/>
          <w:szCs w:val="28"/>
        </w:rPr>
        <w:t xml:space="preserve"> целев</w:t>
      </w:r>
      <w:r>
        <w:rPr>
          <w:rFonts w:ascii="Times New Roman" w:eastAsia="Times New Roman" w:hAnsi="Times New Roman" w:cs="Times New Roman"/>
          <w:color w:val="000000"/>
          <w:sz w:val="28"/>
          <w:szCs w:val="28"/>
        </w:rPr>
        <w:t>ую</w:t>
      </w:r>
      <w:r w:rsidRPr="0093414A">
        <w:rPr>
          <w:rFonts w:ascii="Times New Roman" w:eastAsia="Times New Roman" w:hAnsi="Times New Roman" w:cs="Times New Roman"/>
          <w:color w:val="000000"/>
          <w:sz w:val="28"/>
          <w:szCs w:val="28"/>
        </w:rPr>
        <w:t xml:space="preserve"> аудитори</w:t>
      </w:r>
      <w:r>
        <w:rPr>
          <w:rFonts w:ascii="Times New Roman" w:eastAsia="Times New Roman" w:hAnsi="Times New Roman" w:cs="Times New Roman"/>
          <w:color w:val="000000"/>
          <w:sz w:val="28"/>
          <w:szCs w:val="28"/>
        </w:rPr>
        <w:t>ю</w:t>
      </w:r>
      <w:r w:rsidRPr="0093414A">
        <w:rPr>
          <w:rFonts w:ascii="Times New Roman" w:eastAsia="Times New Roman" w:hAnsi="Times New Roman" w:cs="Times New Roman"/>
          <w:color w:val="000000"/>
          <w:sz w:val="28"/>
          <w:szCs w:val="28"/>
        </w:rPr>
        <w:t xml:space="preserve"> (ЦА)</w:t>
      </w:r>
      <w:r>
        <w:rPr>
          <w:rFonts w:ascii="Times New Roman" w:eastAsia="Times New Roman" w:hAnsi="Times New Roman" w:cs="Times New Roman"/>
          <w:color w:val="000000"/>
          <w:sz w:val="28"/>
          <w:szCs w:val="28"/>
        </w:rPr>
        <w:t xml:space="preserve">, определить </w:t>
      </w:r>
      <w:r w:rsidRPr="00334FAE">
        <w:rPr>
          <w:rFonts w:ascii="Times New Roman" w:eastAsia="Times New Roman" w:hAnsi="Times New Roman" w:cs="Times New Roman"/>
          <w:color w:val="000000"/>
          <w:sz w:val="28"/>
          <w:szCs w:val="28"/>
        </w:rPr>
        <w:t>существенны</w:t>
      </w:r>
      <w:r>
        <w:rPr>
          <w:rFonts w:ascii="Times New Roman" w:eastAsia="Times New Roman" w:hAnsi="Times New Roman" w:cs="Times New Roman"/>
          <w:color w:val="000000"/>
          <w:sz w:val="28"/>
          <w:szCs w:val="28"/>
        </w:rPr>
        <w:t>е</w:t>
      </w:r>
      <w:r w:rsidRPr="00334FAE">
        <w:rPr>
          <w:rFonts w:ascii="Times New Roman" w:eastAsia="Times New Roman" w:hAnsi="Times New Roman" w:cs="Times New Roman"/>
          <w:color w:val="000000"/>
          <w:sz w:val="28"/>
          <w:szCs w:val="28"/>
        </w:rPr>
        <w:t xml:space="preserve"> параметр</w:t>
      </w:r>
      <w:r>
        <w:rPr>
          <w:rFonts w:ascii="Times New Roman" w:eastAsia="Times New Roman" w:hAnsi="Times New Roman" w:cs="Times New Roman"/>
          <w:color w:val="000000"/>
          <w:sz w:val="28"/>
          <w:szCs w:val="28"/>
        </w:rPr>
        <w:t>ы</w:t>
      </w:r>
      <w:r w:rsidRPr="00334FA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необходимых </w:t>
      </w:r>
      <w:r w:rsidRPr="00334FAE">
        <w:rPr>
          <w:rFonts w:ascii="Times New Roman" w:eastAsia="Times New Roman" w:hAnsi="Times New Roman" w:cs="Times New Roman"/>
          <w:color w:val="000000"/>
          <w:sz w:val="28"/>
          <w:szCs w:val="28"/>
        </w:rPr>
        <w:t>рекламных мероприятий</w:t>
      </w:r>
      <w:r>
        <w:rPr>
          <w:rFonts w:ascii="Times New Roman" w:eastAsia="Times New Roman" w:hAnsi="Times New Roman" w:cs="Times New Roman"/>
          <w:color w:val="000000"/>
          <w:sz w:val="28"/>
          <w:szCs w:val="28"/>
        </w:rPr>
        <w:t xml:space="preserve"> и</w:t>
      </w:r>
      <w:r w:rsidRPr="00334FAE">
        <w:rPr>
          <w:rFonts w:ascii="Times New Roman" w:eastAsia="Times New Roman" w:hAnsi="Times New Roman" w:cs="Times New Roman"/>
          <w:color w:val="000000"/>
          <w:sz w:val="28"/>
          <w:szCs w:val="28"/>
        </w:rPr>
        <w:t xml:space="preserve"> цель рекламы</w:t>
      </w:r>
      <w:r>
        <w:rPr>
          <w:rFonts w:ascii="Times New Roman" w:eastAsia="Times New Roman" w:hAnsi="Times New Roman" w:cs="Times New Roman"/>
          <w:color w:val="000000"/>
          <w:sz w:val="28"/>
          <w:szCs w:val="28"/>
        </w:rPr>
        <w:t>. В соответствии полученным данным проанализировать тип и структуру брифа, создать его. Все разработанные документы ра</w:t>
      </w:r>
      <w:r w:rsidR="00C5362E" w:rsidRPr="00334FAE">
        <w:rPr>
          <w:rFonts w:ascii="Times New Roman" w:eastAsia="Times New Roman" w:hAnsi="Times New Roman" w:cs="Times New Roman"/>
          <w:color w:val="000000"/>
          <w:sz w:val="28"/>
          <w:szCs w:val="28"/>
        </w:rPr>
        <w:t>зме</w:t>
      </w:r>
      <w:r>
        <w:rPr>
          <w:rFonts w:ascii="Times New Roman" w:eastAsia="Times New Roman" w:hAnsi="Times New Roman" w:cs="Times New Roman"/>
          <w:color w:val="000000"/>
          <w:sz w:val="28"/>
          <w:szCs w:val="28"/>
        </w:rPr>
        <w:t>стить</w:t>
      </w:r>
      <w:r w:rsidR="00C5362E" w:rsidRPr="00334FAE">
        <w:rPr>
          <w:rFonts w:ascii="Times New Roman" w:eastAsia="Times New Roman" w:hAnsi="Times New Roman" w:cs="Times New Roman"/>
          <w:color w:val="000000"/>
          <w:sz w:val="28"/>
          <w:szCs w:val="28"/>
        </w:rPr>
        <w:t xml:space="preserve"> в папке </w:t>
      </w:r>
      <w:proofErr w:type="spellStart"/>
      <w:r w:rsidR="00C5362E" w:rsidRPr="00334FAE">
        <w:rPr>
          <w:rFonts w:ascii="Times New Roman" w:eastAsia="Times New Roman" w:hAnsi="Times New Roman" w:cs="Times New Roman"/>
          <w:color w:val="000000"/>
          <w:sz w:val="28"/>
          <w:szCs w:val="28"/>
        </w:rPr>
        <w:t>Модуль_</w:t>
      </w:r>
      <w:r w:rsidR="00C5362E" w:rsidRPr="00334FAE">
        <w:rPr>
          <w:rFonts w:ascii="Times New Roman" w:eastAsia="Times New Roman" w:hAnsi="Times New Roman" w:cs="Times New Roman"/>
          <w:sz w:val="28"/>
          <w:szCs w:val="28"/>
        </w:rPr>
        <w:t>А</w:t>
      </w:r>
      <w:proofErr w:type="spellEnd"/>
      <w:r>
        <w:rPr>
          <w:rFonts w:ascii="Times New Roman" w:eastAsia="Times New Roman" w:hAnsi="Times New Roman" w:cs="Times New Roman"/>
          <w:sz w:val="28"/>
          <w:szCs w:val="28"/>
        </w:rPr>
        <w:t>.</w:t>
      </w:r>
    </w:p>
    <w:p w14:paraId="3AF9708D" w14:textId="77777777" w:rsidR="00C5362E" w:rsidRPr="0093414A" w:rsidRDefault="00C5362E" w:rsidP="00C5362E">
      <w:pPr>
        <w:pBdr>
          <w:top w:val="nil"/>
          <w:left w:val="nil"/>
          <w:bottom w:val="nil"/>
          <w:right w:val="nil"/>
          <w:between w:val="nil"/>
        </w:pBdr>
        <w:tabs>
          <w:tab w:val="left" w:pos="567"/>
          <w:tab w:val="left" w:pos="1134"/>
        </w:tabs>
        <w:spacing w:after="0" w:line="360" w:lineRule="auto"/>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t>Ожидаемые результаты и оцениваемые объекты:</w:t>
      </w:r>
    </w:p>
    <w:p w14:paraId="0E5FAF56"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в папке </w:t>
      </w:r>
      <w:proofErr w:type="spellStart"/>
      <w:r w:rsidRPr="0093414A">
        <w:rPr>
          <w:rFonts w:ascii="Times New Roman" w:eastAsia="Times New Roman" w:hAnsi="Times New Roman" w:cs="Times New Roman"/>
          <w:color w:val="000000"/>
          <w:sz w:val="28"/>
          <w:szCs w:val="28"/>
        </w:rPr>
        <w:t>Модуль_</w:t>
      </w:r>
      <w:r w:rsidRPr="0093414A">
        <w:rPr>
          <w:rFonts w:ascii="Times New Roman" w:eastAsia="Times New Roman" w:hAnsi="Times New Roman" w:cs="Times New Roman"/>
          <w:sz w:val="28"/>
          <w:szCs w:val="28"/>
        </w:rPr>
        <w:t>А</w:t>
      </w:r>
      <w:proofErr w:type="spellEnd"/>
      <w:r w:rsidRPr="0093414A">
        <w:rPr>
          <w:rFonts w:ascii="Times New Roman" w:eastAsia="Times New Roman" w:hAnsi="Times New Roman" w:cs="Times New Roman"/>
          <w:color w:val="000000"/>
          <w:sz w:val="28"/>
          <w:szCs w:val="28"/>
        </w:rPr>
        <w:t xml:space="preserve"> документов модуля</w:t>
      </w:r>
    </w:p>
    <w:p w14:paraId="07D62F1E"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брифа</w:t>
      </w:r>
    </w:p>
    <w:p w14:paraId="3EDA4034"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в брифе информации об объекте рекламирования</w:t>
      </w:r>
    </w:p>
    <w:p w14:paraId="55DDEE78"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в брифе описания цели рекламы</w:t>
      </w:r>
    </w:p>
    <w:p w14:paraId="3E125ACB"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анализа рынка</w:t>
      </w:r>
    </w:p>
    <w:p w14:paraId="6131F87C"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анализа конкурентной среды</w:t>
      </w:r>
    </w:p>
    <w:p w14:paraId="5516859C"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в брифе информации о ЦА</w:t>
      </w:r>
    </w:p>
    <w:p w14:paraId="5C10A655"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в брифе информации о планируемых рекламных мероприятиях</w:t>
      </w:r>
    </w:p>
    <w:p w14:paraId="05CA03F8"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b/>
          <w:sz w:val="28"/>
          <w:szCs w:val="28"/>
        </w:rPr>
      </w:pPr>
    </w:p>
    <w:p w14:paraId="3206E296"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b/>
          <w:sz w:val="28"/>
          <w:szCs w:val="28"/>
        </w:rPr>
        <w:t>Модуль Б.</w:t>
      </w:r>
      <w:r w:rsidRPr="0093414A">
        <w:rPr>
          <w:rFonts w:ascii="Times New Roman" w:eastAsia="Times New Roman" w:hAnsi="Times New Roman" w:cs="Times New Roman"/>
          <w:b/>
          <w:color w:val="000000"/>
          <w:sz w:val="28"/>
          <w:szCs w:val="28"/>
        </w:rPr>
        <w:t xml:space="preserve"> </w:t>
      </w:r>
      <w:r w:rsidRPr="0093414A">
        <w:rPr>
          <w:rFonts w:ascii="Times New Roman" w:eastAsia="Times New Roman" w:hAnsi="Times New Roman" w:cs="Times New Roman"/>
          <w:b/>
          <w:sz w:val="28"/>
          <w:szCs w:val="28"/>
        </w:rPr>
        <w:t>Стратегическое и тактическое планирование рекламных мероприятий (инварианта)</w:t>
      </w:r>
    </w:p>
    <w:p w14:paraId="4D2F75C0"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i/>
          <w:sz w:val="28"/>
          <w:szCs w:val="28"/>
        </w:rPr>
        <w:t>Время на выполнение модуля</w:t>
      </w:r>
      <w:r w:rsidRPr="0093414A">
        <w:rPr>
          <w:rFonts w:ascii="Times New Roman" w:eastAsia="Times New Roman" w:hAnsi="Times New Roman" w:cs="Times New Roman"/>
          <w:sz w:val="28"/>
          <w:szCs w:val="28"/>
        </w:rPr>
        <w:t xml:space="preserve"> 3 часа</w:t>
      </w:r>
    </w:p>
    <w:p w14:paraId="73AB2C1A" w14:textId="77777777" w:rsidR="00EA7116" w:rsidRDefault="00C5362E" w:rsidP="00EA7116">
      <w:pPr>
        <w:pBdr>
          <w:top w:val="nil"/>
          <w:left w:val="nil"/>
          <w:bottom w:val="nil"/>
          <w:right w:val="nil"/>
          <w:between w:val="nil"/>
        </w:pBdr>
        <w:tabs>
          <w:tab w:val="left" w:pos="567"/>
          <w:tab w:val="left" w:pos="1134"/>
        </w:tabs>
        <w:spacing w:after="0" w:line="360" w:lineRule="auto"/>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Описание задания:</w:t>
      </w:r>
      <w:r w:rsidR="00EA7116">
        <w:rPr>
          <w:rFonts w:ascii="Times New Roman" w:eastAsia="Times New Roman" w:hAnsi="Times New Roman" w:cs="Times New Roman"/>
          <w:color w:val="000000"/>
          <w:sz w:val="28"/>
          <w:szCs w:val="28"/>
        </w:rPr>
        <w:t xml:space="preserve"> </w:t>
      </w:r>
    </w:p>
    <w:p w14:paraId="1070BDDF" w14:textId="2A927184" w:rsidR="00C5362E" w:rsidRPr="00EA7116" w:rsidRDefault="00EA7116" w:rsidP="00EA7116">
      <w:pPr>
        <w:pBdr>
          <w:top w:val="nil"/>
          <w:left w:val="nil"/>
          <w:bottom w:val="nil"/>
          <w:right w:val="nil"/>
          <w:between w:val="nil"/>
        </w:pBdr>
        <w:tabs>
          <w:tab w:val="left" w:pos="567"/>
          <w:tab w:val="left" w:pos="1134"/>
        </w:tabs>
        <w:spacing w:after="0" w:line="360" w:lineRule="auto"/>
        <w:ind w:firstLine="709"/>
        <w:jc w:val="both"/>
        <w:rPr>
          <w:rFonts w:ascii="Times New Roman" w:eastAsia="Noto Sans Symbols" w:hAnsi="Times New Roman" w:cs="Times New Roman"/>
          <w:color w:val="000000"/>
          <w:sz w:val="28"/>
          <w:szCs w:val="28"/>
        </w:rPr>
      </w:pPr>
      <w:r w:rsidRPr="00EA7116">
        <w:rPr>
          <w:rFonts w:ascii="Times New Roman" w:eastAsia="Times New Roman" w:hAnsi="Times New Roman" w:cs="Times New Roman"/>
          <w:color w:val="000000"/>
          <w:sz w:val="28"/>
          <w:szCs w:val="28"/>
        </w:rPr>
        <w:t xml:space="preserve">На основе </w:t>
      </w:r>
      <w:r>
        <w:rPr>
          <w:rFonts w:ascii="Times New Roman" w:eastAsia="Times New Roman" w:hAnsi="Times New Roman" w:cs="Times New Roman"/>
          <w:color w:val="000000"/>
          <w:sz w:val="28"/>
          <w:szCs w:val="28"/>
        </w:rPr>
        <w:t xml:space="preserve">документов из </w:t>
      </w:r>
      <w:proofErr w:type="spellStart"/>
      <w:r w:rsidRPr="00EA7116">
        <w:rPr>
          <w:rFonts w:ascii="Times New Roman" w:eastAsia="Times New Roman" w:hAnsi="Times New Roman" w:cs="Times New Roman"/>
          <w:color w:val="000000"/>
          <w:sz w:val="28"/>
          <w:szCs w:val="28"/>
        </w:rPr>
        <w:t>Модул</w:t>
      </w:r>
      <w:r>
        <w:rPr>
          <w:rFonts w:ascii="Times New Roman" w:eastAsia="Times New Roman" w:hAnsi="Times New Roman" w:cs="Times New Roman"/>
          <w:color w:val="000000"/>
          <w:sz w:val="28"/>
          <w:szCs w:val="28"/>
        </w:rPr>
        <w:t>я</w:t>
      </w:r>
      <w:r w:rsidRPr="00EA7116">
        <w:rPr>
          <w:rFonts w:ascii="Times New Roman" w:eastAsia="Times New Roman" w:hAnsi="Times New Roman" w:cs="Times New Roman"/>
          <w:color w:val="000000"/>
          <w:sz w:val="28"/>
          <w:szCs w:val="28"/>
        </w:rPr>
        <w:t>_А</w:t>
      </w:r>
      <w:proofErr w:type="spellEnd"/>
      <w:r w:rsidRPr="00EA7116">
        <w:rPr>
          <w:rFonts w:ascii="Times New Roman" w:eastAsia="Times New Roman" w:hAnsi="Times New Roman" w:cs="Times New Roman"/>
          <w:color w:val="000000"/>
          <w:sz w:val="28"/>
          <w:szCs w:val="28"/>
        </w:rPr>
        <w:t xml:space="preserve"> необходимо разработать детальную стратегию</w:t>
      </w:r>
      <w:r>
        <w:rPr>
          <w:rFonts w:ascii="Times New Roman" w:eastAsia="Times New Roman" w:hAnsi="Times New Roman" w:cs="Times New Roman"/>
          <w:color w:val="000000"/>
          <w:sz w:val="28"/>
          <w:szCs w:val="28"/>
        </w:rPr>
        <w:t>/тактику</w:t>
      </w:r>
      <w:r w:rsidRPr="00EA7116">
        <w:rPr>
          <w:rFonts w:ascii="Times New Roman" w:eastAsia="Times New Roman" w:hAnsi="Times New Roman" w:cs="Times New Roman"/>
          <w:color w:val="000000"/>
          <w:sz w:val="28"/>
          <w:szCs w:val="28"/>
        </w:rPr>
        <w:t xml:space="preserve"> продвижения объекта рекламирования, включая постановку конкретных задач</w:t>
      </w:r>
      <w:r>
        <w:rPr>
          <w:rFonts w:ascii="Times New Roman" w:eastAsia="Times New Roman" w:hAnsi="Times New Roman" w:cs="Times New Roman"/>
          <w:color w:val="000000"/>
          <w:sz w:val="28"/>
          <w:szCs w:val="28"/>
        </w:rPr>
        <w:t xml:space="preserve"> рекламных мероприятий</w:t>
      </w:r>
      <w:r w:rsidRPr="00EA711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w:t>
      </w:r>
      <w:r w:rsidRPr="0093414A">
        <w:rPr>
          <w:rFonts w:ascii="Times New Roman" w:eastAsia="Times New Roman" w:hAnsi="Times New Roman" w:cs="Times New Roman"/>
          <w:color w:val="000000"/>
          <w:sz w:val="28"/>
          <w:szCs w:val="28"/>
        </w:rPr>
        <w:t>азработк</w:t>
      </w:r>
      <w:r>
        <w:rPr>
          <w:rFonts w:ascii="Times New Roman" w:eastAsia="Times New Roman" w:hAnsi="Times New Roman" w:cs="Times New Roman"/>
          <w:color w:val="000000"/>
          <w:sz w:val="28"/>
          <w:szCs w:val="28"/>
        </w:rPr>
        <w:t>у</w:t>
      </w:r>
      <w:r w:rsidRPr="0093414A">
        <w:rPr>
          <w:rFonts w:ascii="Times New Roman" w:eastAsia="Times New Roman" w:hAnsi="Times New Roman" w:cs="Times New Roman"/>
          <w:color w:val="000000"/>
          <w:sz w:val="28"/>
          <w:szCs w:val="28"/>
        </w:rPr>
        <w:t xml:space="preserve"> стратегических/тактических решений в соответствии с поставленной целью и задачами</w:t>
      </w:r>
      <w:r>
        <w:rPr>
          <w:rFonts w:ascii="Times New Roman" w:eastAsia="Times New Roman" w:hAnsi="Times New Roman" w:cs="Times New Roman"/>
          <w:color w:val="000000"/>
          <w:sz w:val="28"/>
          <w:szCs w:val="28"/>
        </w:rPr>
        <w:t>,</w:t>
      </w:r>
      <w:r w:rsidRPr="00EA7116">
        <w:rPr>
          <w:rFonts w:ascii="Times New Roman" w:eastAsia="Times New Roman" w:hAnsi="Times New Roman" w:cs="Times New Roman"/>
          <w:color w:val="000000"/>
          <w:sz w:val="28"/>
          <w:szCs w:val="28"/>
        </w:rPr>
        <w:t xml:space="preserve"> </w:t>
      </w:r>
      <w:r w:rsidRPr="0093414A">
        <w:rPr>
          <w:rFonts w:ascii="Times New Roman" w:eastAsia="Times New Roman" w:hAnsi="Times New Roman" w:cs="Times New Roman"/>
          <w:color w:val="000000"/>
          <w:sz w:val="28"/>
          <w:szCs w:val="28"/>
        </w:rPr>
        <w:t>переч</w:t>
      </w:r>
      <w:r>
        <w:rPr>
          <w:rFonts w:ascii="Times New Roman" w:eastAsia="Times New Roman" w:hAnsi="Times New Roman" w:cs="Times New Roman"/>
          <w:color w:val="000000"/>
          <w:sz w:val="28"/>
          <w:szCs w:val="28"/>
        </w:rPr>
        <w:t>ень</w:t>
      </w:r>
      <w:r w:rsidRPr="0093414A">
        <w:rPr>
          <w:rFonts w:ascii="Times New Roman" w:eastAsia="Times New Roman" w:hAnsi="Times New Roman" w:cs="Times New Roman"/>
          <w:color w:val="000000"/>
          <w:sz w:val="28"/>
          <w:szCs w:val="28"/>
        </w:rPr>
        <w:t xml:space="preserve"> способов и каналов продвижения объекта рекламирования</w:t>
      </w:r>
      <w:r w:rsidRPr="00EA7116">
        <w:rPr>
          <w:rFonts w:ascii="Times New Roman" w:eastAsia="Times New Roman" w:hAnsi="Times New Roman" w:cs="Times New Roman"/>
          <w:color w:val="000000"/>
          <w:sz w:val="28"/>
          <w:szCs w:val="28"/>
        </w:rPr>
        <w:t>, формирование бюджета и медиаплана</w:t>
      </w:r>
      <w:r>
        <w:rPr>
          <w:rFonts w:ascii="Times New Roman" w:eastAsia="Times New Roman" w:hAnsi="Times New Roman" w:cs="Times New Roman"/>
          <w:color w:val="000000"/>
          <w:sz w:val="28"/>
          <w:szCs w:val="28"/>
        </w:rPr>
        <w:t xml:space="preserve"> </w:t>
      </w:r>
      <w:r w:rsidRPr="0093414A">
        <w:rPr>
          <w:rFonts w:ascii="Times New Roman" w:eastAsia="Times New Roman" w:hAnsi="Times New Roman" w:cs="Times New Roman"/>
          <w:color w:val="000000"/>
          <w:sz w:val="28"/>
          <w:szCs w:val="28"/>
        </w:rPr>
        <w:t>на основе составленного плана рекламных мероприятий</w:t>
      </w:r>
      <w:r w:rsidRPr="00EA711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Также необходимо у</w:t>
      </w:r>
      <w:r w:rsidRPr="0093414A">
        <w:rPr>
          <w:rFonts w:ascii="Times New Roman" w:eastAsia="Times New Roman" w:hAnsi="Times New Roman" w:cs="Times New Roman"/>
          <w:color w:val="000000"/>
          <w:sz w:val="28"/>
          <w:szCs w:val="28"/>
        </w:rPr>
        <w:t>каза</w:t>
      </w:r>
      <w:r>
        <w:rPr>
          <w:rFonts w:ascii="Times New Roman" w:eastAsia="Times New Roman" w:hAnsi="Times New Roman" w:cs="Times New Roman"/>
          <w:color w:val="000000"/>
          <w:sz w:val="28"/>
          <w:szCs w:val="28"/>
        </w:rPr>
        <w:t>ть</w:t>
      </w:r>
      <w:r w:rsidRPr="0093414A">
        <w:rPr>
          <w:rFonts w:ascii="Times New Roman" w:eastAsia="Times New Roman" w:hAnsi="Times New Roman" w:cs="Times New Roman"/>
          <w:color w:val="000000"/>
          <w:sz w:val="28"/>
          <w:szCs w:val="28"/>
        </w:rPr>
        <w:t xml:space="preserve"> </w:t>
      </w:r>
      <w:r w:rsidRPr="0093414A">
        <w:rPr>
          <w:rFonts w:ascii="Times New Roman" w:eastAsia="Times New Roman" w:hAnsi="Times New Roman" w:cs="Times New Roman"/>
          <w:color w:val="000000"/>
          <w:sz w:val="28"/>
          <w:szCs w:val="28"/>
        </w:rPr>
        <w:lastRenderedPageBreak/>
        <w:t>способ</w:t>
      </w:r>
      <w:r>
        <w:rPr>
          <w:rFonts w:ascii="Times New Roman" w:eastAsia="Times New Roman" w:hAnsi="Times New Roman" w:cs="Times New Roman"/>
          <w:color w:val="000000"/>
          <w:sz w:val="28"/>
          <w:szCs w:val="28"/>
        </w:rPr>
        <w:t>ы</w:t>
      </w:r>
      <w:r w:rsidRPr="0093414A">
        <w:rPr>
          <w:rFonts w:ascii="Times New Roman" w:eastAsia="Times New Roman" w:hAnsi="Times New Roman" w:cs="Times New Roman"/>
          <w:color w:val="000000"/>
          <w:sz w:val="28"/>
          <w:szCs w:val="28"/>
        </w:rPr>
        <w:t xml:space="preserve"> предварительной оценки эффективности рекламных мероприятий</w:t>
      </w:r>
      <w:r>
        <w:rPr>
          <w:rFonts w:ascii="Times New Roman" w:eastAsia="Times New Roman" w:hAnsi="Times New Roman" w:cs="Times New Roman"/>
          <w:color w:val="000000"/>
          <w:sz w:val="28"/>
          <w:szCs w:val="28"/>
        </w:rPr>
        <w:t>.</w:t>
      </w:r>
      <w:r w:rsidRPr="00EA7116">
        <w:rPr>
          <w:rFonts w:ascii="Times New Roman" w:eastAsia="Times New Roman" w:hAnsi="Times New Roman" w:cs="Times New Roman"/>
          <w:color w:val="000000"/>
          <w:sz w:val="28"/>
          <w:szCs w:val="28"/>
        </w:rPr>
        <w:t xml:space="preserve"> Все разработанные документы разместить в папке </w:t>
      </w:r>
      <w:proofErr w:type="spellStart"/>
      <w:r w:rsidRPr="00EA7116">
        <w:rPr>
          <w:rFonts w:ascii="Times New Roman" w:eastAsia="Times New Roman" w:hAnsi="Times New Roman" w:cs="Times New Roman"/>
          <w:color w:val="000000"/>
          <w:sz w:val="28"/>
          <w:szCs w:val="28"/>
        </w:rPr>
        <w:t>Модуль_Б</w:t>
      </w:r>
      <w:proofErr w:type="spellEnd"/>
      <w:r w:rsidRPr="00EA7116">
        <w:rPr>
          <w:rFonts w:ascii="Times New Roman" w:eastAsia="Times New Roman" w:hAnsi="Times New Roman" w:cs="Times New Roman"/>
          <w:color w:val="000000"/>
          <w:sz w:val="28"/>
          <w:szCs w:val="28"/>
        </w:rPr>
        <w:t>.</w:t>
      </w:r>
    </w:p>
    <w:p w14:paraId="5030BF3F" w14:textId="77777777" w:rsidR="00C5362E" w:rsidRPr="0093414A" w:rsidRDefault="00C5362E" w:rsidP="00C5362E">
      <w:pPr>
        <w:pBdr>
          <w:top w:val="nil"/>
          <w:left w:val="nil"/>
          <w:bottom w:val="nil"/>
          <w:right w:val="nil"/>
          <w:between w:val="nil"/>
        </w:pBdr>
        <w:tabs>
          <w:tab w:val="left" w:pos="567"/>
          <w:tab w:val="left" w:pos="1134"/>
        </w:tabs>
        <w:spacing w:after="0" w:line="360" w:lineRule="auto"/>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Ожидаемые результаты и оцениваемые объекты:</w:t>
      </w:r>
    </w:p>
    <w:p w14:paraId="7925A64E"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в папке </w:t>
      </w:r>
      <w:proofErr w:type="spellStart"/>
      <w:r w:rsidRPr="0093414A">
        <w:rPr>
          <w:rFonts w:ascii="Times New Roman" w:eastAsia="Times New Roman" w:hAnsi="Times New Roman" w:cs="Times New Roman"/>
          <w:color w:val="000000"/>
          <w:sz w:val="28"/>
          <w:szCs w:val="28"/>
        </w:rPr>
        <w:t>Модуль_</w:t>
      </w:r>
      <w:r w:rsidRPr="0093414A">
        <w:rPr>
          <w:rFonts w:ascii="Times New Roman" w:eastAsia="Times New Roman" w:hAnsi="Times New Roman" w:cs="Times New Roman"/>
          <w:sz w:val="28"/>
          <w:szCs w:val="28"/>
        </w:rPr>
        <w:t>Б</w:t>
      </w:r>
      <w:proofErr w:type="spellEnd"/>
      <w:r w:rsidRPr="0093414A">
        <w:rPr>
          <w:rFonts w:ascii="Times New Roman" w:eastAsia="Times New Roman" w:hAnsi="Times New Roman" w:cs="Times New Roman"/>
          <w:color w:val="000000"/>
          <w:sz w:val="28"/>
          <w:szCs w:val="28"/>
        </w:rPr>
        <w:t xml:space="preserve"> документов модуля</w:t>
      </w:r>
    </w:p>
    <w:p w14:paraId="3469F70C"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конкретных задач рекламных мероприятий</w:t>
      </w:r>
    </w:p>
    <w:p w14:paraId="603752CF"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стратегических/тактических решений рекламных мероприятий в соответствии с поставленной целью и задачами</w:t>
      </w:r>
    </w:p>
    <w:p w14:paraId="4570CC08"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плана продвижения объекта рекламирования</w:t>
      </w:r>
    </w:p>
    <w:p w14:paraId="135019EA"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перечня способов и каналов продвижения (не менее 3 каналов рекламы)</w:t>
      </w:r>
    </w:p>
    <w:p w14:paraId="02FED2AB"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рекламного бюджета с распределением по каналам рекламы</w:t>
      </w:r>
    </w:p>
    <w:p w14:paraId="04E4A77E"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медиаплана</w:t>
      </w:r>
    </w:p>
    <w:p w14:paraId="52FA372F" w14:textId="77777777" w:rsidR="00C5362E" w:rsidRPr="0093414A" w:rsidRDefault="00C5362E" w:rsidP="00C5362E">
      <w:pPr>
        <w:numPr>
          <w:ilvl w:val="0"/>
          <w:numId w:val="30"/>
        </w:numPr>
        <w:pBdr>
          <w:top w:val="nil"/>
          <w:left w:val="nil"/>
          <w:bottom w:val="nil"/>
          <w:right w:val="nil"/>
          <w:between w:val="nil"/>
        </w:pBd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способов предварительной оценки эффективности рекламных мероприятий</w:t>
      </w:r>
    </w:p>
    <w:p w14:paraId="6423EF90"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b/>
          <w:sz w:val="28"/>
          <w:szCs w:val="28"/>
        </w:rPr>
      </w:pPr>
    </w:p>
    <w:p w14:paraId="51AA4EA3"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b/>
          <w:sz w:val="28"/>
          <w:szCs w:val="28"/>
        </w:rPr>
        <w:t>Модуль В.</w:t>
      </w:r>
      <w:r w:rsidRPr="0093414A">
        <w:rPr>
          <w:rFonts w:ascii="Times New Roman" w:eastAsia="Times New Roman" w:hAnsi="Times New Roman" w:cs="Times New Roman"/>
          <w:b/>
          <w:color w:val="000000"/>
          <w:sz w:val="28"/>
          <w:szCs w:val="28"/>
        </w:rPr>
        <w:t xml:space="preserve"> </w:t>
      </w:r>
      <w:r w:rsidRPr="0093414A">
        <w:rPr>
          <w:rFonts w:ascii="Times New Roman" w:eastAsia="Times New Roman" w:hAnsi="Times New Roman" w:cs="Times New Roman"/>
          <w:b/>
          <w:sz w:val="28"/>
          <w:szCs w:val="28"/>
        </w:rPr>
        <w:t>Презентация промежуточных результатов (инварианта)</w:t>
      </w:r>
    </w:p>
    <w:p w14:paraId="0D97AF91"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i/>
          <w:sz w:val="28"/>
          <w:szCs w:val="28"/>
        </w:rPr>
        <w:t>Время на выполнение модуля</w:t>
      </w:r>
      <w:r w:rsidRPr="0093414A">
        <w:rPr>
          <w:rFonts w:ascii="Times New Roman" w:eastAsia="Times New Roman" w:hAnsi="Times New Roman" w:cs="Times New Roman"/>
          <w:sz w:val="28"/>
          <w:szCs w:val="28"/>
        </w:rPr>
        <w:t xml:space="preserve"> 1 час 30 минут</w:t>
      </w:r>
    </w:p>
    <w:p w14:paraId="0F36F3D1" w14:textId="77777777" w:rsidR="00C5362E" w:rsidRPr="0093414A" w:rsidRDefault="00C5362E" w:rsidP="00C5362E">
      <w:pPr>
        <w:pBdr>
          <w:top w:val="nil"/>
          <w:left w:val="nil"/>
          <w:bottom w:val="nil"/>
          <w:right w:val="nil"/>
          <w:between w:val="nil"/>
        </w:pBdr>
        <w:tabs>
          <w:tab w:val="left" w:pos="567"/>
          <w:tab w:val="left" w:pos="1134"/>
        </w:tabs>
        <w:spacing w:after="0" w:line="360" w:lineRule="auto"/>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t>Описание задания:</w:t>
      </w:r>
    </w:p>
    <w:p w14:paraId="0F5A6412" w14:textId="54977CC6" w:rsidR="001F78AF" w:rsidRPr="001F78AF" w:rsidRDefault="008D3A3A" w:rsidP="009642C4">
      <w:pPr>
        <w:tabs>
          <w:tab w:val="left" w:pos="567"/>
          <w:tab w:val="left" w:pos="1134"/>
        </w:tabs>
        <w:spacing w:after="0" w:line="360" w:lineRule="auto"/>
        <w:ind w:firstLine="709"/>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Подготовка электронной презентации о ходе разработки рекламных мероприятий (формат презентации по выбору</w:t>
      </w:r>
      <w:r w:rsidR="001F78AF">
        <w:rPr>
          <w:rFonts w:ascii="Times New Roman" w:eastAsia="Times New Roman" w:hAnsi="Times New Roman" w:cs="Times New Roman"/>
          <w:color w:val="000000"/>
          <w:sz w:val="28"/>
          <w:szCs w:val="28"/>
        </w:rPr>
        <w:t xml:space="preserve"> конкурсанта</w:t>
      </w:r>
      <w:r w:rsidRPr="0093414A">
        <w:rPr>
          <w:rFonts w:ascii="Times New Roman" w:eastAsia="Times New Roman" w:hAnsi="Times New Roman" w:cs="Times New Roman"/>
          <w:color w:val="000000"/>
          <w:sz w:val="28"/>
          <w:szCs w:val="28"/>
        </w:rPr>
        <w:t>) с демонстрацией результатов работы по модулям А и Б</w:t>
      </w:r>
      <w:r>
        <w:rPr>
          <w:rFonts w:ascii="Times New Roman" w:eastAsia="Times New Roman" w:hAnsi="Times New Roman" w:cs="Times New Roman"/>
          <w:color w:val="000000"/>
          <w:sz w:val="28"/>
          <w:szCs w:val="28"/>
        </w:rPr>
        <w:t xml:space="preserve">. </w:t>
      </w:r>
      <w:r w:rsidR="001F78AF" w:rsidRPr="0093414A">
        <w:rPr>
          <w:rFonts w:ascii="Times New Roman" w:eastAsia="Times New Roman" w:hAnsi="Times New Roman" w:cs="Times New Roman"/>
          <w:color w:val="000000"/>
          <w:sz w:val="28"/>
          <w:szCs w:val="28"/>
        </w:rPr>
        <w:t xml:space="preserve">Размещение файла Презентация в папке </w:t>
      </w:r>
      <w:proofErr w:type="spellStart"/>
      <w:r w:rsidR="001F78AF" w:rsidRPr="0093414A">
        <w:rPr>
          <w:rFonts w:ascii="Times New Roman" w:eastAsia="Times New Roman" w:hAnsi="Times New Roman" w:cs="Times New Roman"/>
          <w:color w:val="000000"/>
          <w:sz w:val="28"/>
          <w:szCs w:val="28"/>
        </w:rPr>
        <w:t>Модуль_</w:t>
      </w:r>
      <w:r w:rsidR="001F78AF" w:rsidRPr="0093414A">
        <w:rPr>
          <w:rFonts w:ascii="Times New Roman" w:eastAsia="Times New Roman" w:hAnsi="Times New Roman" w:cs="Times New Roman"/>
          <w:sz w:val="28"/>
          <w:szCs w:val="28"/>
        </w:rPr>
        <w:t>В</w:t>
      </w:r>
      <w:proofErr w:type="spellEnd"/>
      <w:r w:rsidR="001F78AF">
        <w:rPr>
          <w:rFonts w:ascii="Times New Roman" w:eastAsia="Times New Roman" w:hAnsi="Times New Roman" w:cs="Times New Roman"/>
          <w:sz w:val="28"/>
          <w:szCs w:val="28"/>
        </w:rPr>
        <w:t>.</w:t>
      </w:r>
      <w:r w:rsidR="001F78AF" w:rsidRPr="0093414A">
        <w:rPr>
          <w:rFonts w:ascii="Times New Roman" w:eastAsia="Times New Roman" w:hAnsi="Times New Roman" w:cs="Times New Roman"/>
          <w:color w:val="000000"/>
          <w:sz w:val="28"/>
          <w:szCs w:val="28"/>
        </w:rPr>
        <w:t xml:space="preserve"> </w:t>
      </w:r>
      <w:r w:rsidR="009642C4" w:rsidRPr="0093414A">
        <w:rPr>
          <w:rFonts w:ascii="Times New Roman" w:eastAsia="Times New Roman" w:hAnsi="Times New Roman" w:cs="Times New Roman"/>
          <w:color w:val="000000"/>
          <w:sz w:val="28"/>
          <w:szCs w:val="28"/>
        </w:rPr>
        <w:t>Выключ</w:t>
      </w:r>
      <w:r w:rsidR="009642C4">
        <w:rPr>
          <w:rFonts w:ascii="Times New Roman" w:eastAsia="Times New Roman" w:hAnsi="Times New Roman" w:cs="Times New Roman"/>
          <w:color w:val="000000"/>
          <w:sz w:val="28"/>
          <w:szCs w:val="28"/>
        </w:rPr>
        <w:t>ить</w:t>
      </w:r>
      <w:r w:rsidR="009642C4" w:rsidRPr="0093414A">
        <w:rPr>
          <w:rFonts w:ascii="Times New Roman" w:eastAsia="Times New Roman" w:hAnsi="Times New Roman" w:cs="Times New Roman"/>
          <w:color w:val="000000"/>
          <w:sz w:val="28"/>
          <w:szCs w:val="28"/>
        </w:rPr>
        <w:t xml:space="preserve"> </w:t>
      </w:r>
      <w:r w:rsidR="009642C4">
        <w:rPr>
          <w:rFonts w:ascii="Times New Roman" w:eastAsia="Times New Roman" w:hAnsi="Times New Roman" w:cs="Times New Roman"/>
          <w:color w:val="000000"/>
          <w:sz w:val="28"/>
          <w:szCs w:val="28"/>
        </w:rPr>
        <w:t xml:space="preserve">свой </w:t>
      </w:r>
      <w:r w:rsidR="009642C4" w:rsidRPr="0093414A">
        <w:rPr>
          <w:rFonts w:ascii="Times New Roman" w:eastAsia="Times New Roman" w:hAnsi="Times New Roman" w:cs="Times New Roman"/>
          <w:color w:val="000000"/>
          <w:sz w:val="28"/>
          <w:szCs w:val="28"/>
        </w:rPr>
        <w:t>компьютер по окончании работ</w:t>
      </w:r>
      <w:r w:rsidR="009642C4">
        <w:rPr>
          <w:rFonts w:ascii="Times New Roman" w:eastAsia="Times New Roman" w:hAnsi="Times New Roman" w:cs="Times New Roman"/>
          <w:color w:val="000000"/>
          <w:sz w:val="28"/>
          <w:szCs w:val="28"/>
        </w:rPr>
        <w:t>ы.</w:t>
      </w:r>
      <w:r w:rsidR="009642C4" w:rsidRPr="001F78AF">
        <w:rPr>
          <w:rFonts w:ascii="Times New Roman" w:eastAsia="Times New Roman" w:hAnsi="Times New Roman" w:cs="Times New Roman"/>
          <w:color w:val="000000"/>
          <w:sz w:val="28"/>
          <w:szCs w:val="28"/>
        </w:rPr>
        <w:t xml:space="preserve"> </w:t>
      </w:r>
      <w:r w:rsidR="009642C4" w:rsidRPr="0093414A">
        <w:rPr>
          <w:rFonts w:ascii="Times New Roman" w:eastAsia="Times New Roman" w:hAnsi="Times New Roman" w:cs="Times New Roman"/>
          <w:color w:val="000000"/>
          <w:sz w:val="28"/>
          <w:szCs w:val="28"/>
        </w:rPr>
        <w:t>Выключ</w:t>
      </w:r>
      <w:r w:rsidR="009642C4">
        <w:rPr>
          <w:rFonts w:ascii="Times New Roman" w:eastAsia="Times New Roman" w:hAnsi="Times New Roman" w:cs="Times New Roman"/>
          <w:color w:val="000000"/>
          <w:sz w:val="28"/>
          <w:szCs w:val="28"/>
        </w:rPr>
        <w:t>ить</w:t>
      </w:r>
      <w:r w:rsidR="009642C4" w:rsidRPr="0093414A">
        <w:rPr>
          <w:rFonts w:ascii="Times New Roman" w:eastAsia="Times New Roman" w:hAnsi="Times New Roman" w:cs="Times New Roman"/>
          <w:color w:val="000000"/>
          <w:sz w:val="28"/>
          <w:szCs w:val="28"/>
        </w:rPr>
        <w:t xml:space="preserve"> питани</w:t>
      </w:r>
      <w:r w:rsidR="009642C4">
        <w:rPr>
          <w:rFonts w:ascii="Times New Roman" w:eastAsia="Times New Roman" w:hAnsi="Times New Roman" w:cs="Times New Roman"/>
          <w:color w:val="000000"/>
          <w:sz w:val="28"/>
          <w:szCs w:val="28"/>
        </w:rPr>
        <w:t>е</w:t>
      </w:r>
      <w:r w:rsidR="009642C4" w:rsidRPr="0093414A">
        <w:rPr>
          <w:rFonts w:ascii="Times New Roman" w:eastAsia="Times New Roman" w:hAnsi="Times New Roman" w:cs="Times New Roman"/>
          <w:color w:val="000000"/>
          <w:sz w:val="28"/>
          <w:szCs w:val="28"/>
        </w:rPr>
        <w:t xml:space="preserve"> (например, сетево</w:t>
      </w:r>
      <w:r w:rsidR="009642C4">
        <w:rPr>
          <w:rFonts w:ascii="Times New Roman" w:eastAsia="Times New Roman" w:hAnsi="Times New Roman" w:cs="Times New Roman"/>
          <w:color w:val="000000"/>
          <w:sz w:val="28"/>
          <w:szCs w:val="28"/>
        </w:rPr>
        <w:t>й</w:t>
      </w:r>
      <w:r w:rsidR="009642C4" w:rsidRPr="0093414A">
        <w:rPr>
          <w:rFonts w:ascii="Times New Roman" w:eastAsia="Times New Roman" w:hAnsi="Times New Roman" w:cs="Times New Roman"/>
          <w:color w:val="000000"/>
          <w:sz w:val="28"/>
          <w:szCs w:val="28"/>
        </w:rPr>
        <w:t xml:space="preserve"> фильтр) по окончании работ</w:t>
      </w:r>
      <w:r w:rsidR="009642C4">
        <w:rPr>
          <w:rFonts w:ascii="Times New Roman" w:eastAsia="Times New Roman" w:hAnsi="Times New Roman" w:cs="Times New Roman"/>
          <w:color w:val="000000"/>
          <w:sz w:val="28"/>
          <w:szCs w:val="28"/>
        </w:rPr>
        <w:t xml:space="preserve">ы. </w:t>
      </w:r>
      <w:r w:rsidR="009642C4" w:rsidRPr="001F78AF">
        <w:rPr>
          <w:rFonts w:ascii="Times New Roman" w:eastAsia="Times New Roman" w:hAnsi="Times New Roman" w:cs="Times New Roman"/>
          <w:color w:val="000000"/>
          <w:sz w:val="28"/>
          <w:szCs w:val="28"/>
        </w:rPr>
        <w:t>Осуществить публичное проведение презентации.</w:t>
      </w:r>
    </w:p>
    <w:p w14:paraId="71F7398F" w14:textId="77777777" w:rsidR="00C5362E" w:rsidRPr="0093414A" w:rsidRDefault="00C5362E" w:rsidP="00C5362E">
      <w:pPr>
        <w:pBdr>
          <w:top w:val="nil"/>
          <w:left w:val="nil"/>
          <w:bottom w:val="nil"/>
          <w:right w:val="nil"/>
          <w:between w:val="nil"/>
        </w:pBdr>
        <w:tabs>
          <w:tab w:val="left" w:pos="567"/>
          <w:tab w:val="left" w:pos="1134"/>
        </w:tabs>
        <w:spacing w:after="0" w:line="360" w:lineRule="auto"/>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t>Ожидаемые результаты и оцениваемые объекты:</w:t>
      </w:r>
    </w:p>
    <w:p w14:paraId="3468124B"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файла Презентация с описанием хода разработки рекламных мероприятий в папке </w:t>
      </w:r>
      <w:proofErr w:type="spellStart"/>
      <w:r w:rsidRPr="0093414A">
        <w:rPr>
          <w:rFonts w:ascii="Times New Roman" w:eastAsia="Times New Roman" w:hAnsi="Times New Roman" w:cs="Times New Roman"/>
          <w:color w:val="000000"/>
          <w:sz w:val="28"/>
          <w:szCs w:val="28"/>
        </w:rPr>
        <w:t>Модуль_</w:t>
      </w:r>
      <w:r w:rsidRPr="0093414A">
        <w:rPr>
          <w:rFonts w:ascii="Times New Roman" w:eastAsia="Times New Roman" w:hAnsi="Times New Roman" w:cs="Times New Roman"/>
          <w:sz w:val="28"/>
          <w:szCs w:val="28"/>
        </w:rPr>
        <w:t>В</w:t>
      </w:r>
      <w:proofErr w:type="spellEnd"/>
    </w:p>
    <w:p w14:paraId="17929E17"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Использование материалов из Модуля </w:t>
      </w:r>
      <w:r w:rsidRPr="0093414A">
        <w:rPr>
          <w:rFonts w:ascii="Times New Roman" w:eastAsia="Times New Roman" w:hAnsi="Times New Roman" w:cs="Times New Roman"/>
          <w:sz w:val="28"/>
          <w:szCs w:val="28"/>
        </w:rPr>
        <w:t>А</w:t>
      </w:r>
    </w:p>
    <w:p w14:paraId="6EC79FD6"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Использование материалов из Модуля </w:t>
      </w:r>
      <w:r w:rsidRPr="0093414A">
        <w:rPr>
          <w:rFonts w:ascii="Times New Roman" w:eastAsia="Times New Roman" w:hAnsi="Times New Roman" w:cs="Times New Roman"/>
          <w:sz w:val="28"/>
          <w:szCs w:val="28"/>
        </w:rPr>
        <w:t>Б</w:t>
      </w:r>
    </w:p>
    <w:p w14:paraId="7B4BB984"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sz w:val="28"/>
          <w:szCs w:val="28"/>
        </w:rPr>
        <w:t>Аргументация выбранных решений проведения рекламных мероприятий</w:t>
      </w:r>
    </w:p>
    <w:p w14:paraId="231908FF"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lastRenderedPageBreak/>
        <w:t>Выход на защиту</w:t>
      </w:r>
    </w:p>
    <w:p w14:paraId="127AE4D9"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Соблюдение установленного (временного) регламента защиты</w:t>
      </w:r>
    </w:p>
    <w:p w14:paraId="0FAA13E1"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Все элементы презентации продемонстрированы</w:t>
      </w:r>
    </w:p>
    <w:p w14:paraId="0AC95750"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Компьютер по окончании работ выключен</w:t>
      </w:r>
    </w:p>
    <w:p w14:paraId="692750DB"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Электропитание на рабочем месте, например, сетевой фильтр, по окончании работ выключено</w:t>
      </w:r>
    </w:p>
    <w:p w14:paraId="7AF27480" w14:textId="77777777" w:rsidR="007A1AEC" w:rsidRDefault="007A1AEC" w:rsidP="00C5362E">
      <w:pPr>
        <w:tabs>
          <w:tab w:val="left" w:pos="567"/>
          <w:tab w:val="left" w:pos="1134"/>
        </w:tabs>
        <w:spacing w:after="0" w:line="360" w:lineRule="auto"/>
        <w:jc w:val="both"/>
        <w:rPr>
          <w:rFonts w:ascii="Times New Roman" w:eastAsia="Times New Roman" w:hAnsi="Times New Roman" w:cs="Times New Roman"/>
          <w:b/>
          <w:sz w:val="28"/>
          <w:szCs w:val="28"/>
        </w:rPr>
      </w:pPr>
    </w:p>
    <w:p w14:paraId="0BF11C77" w14:textId="7B07F29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b/>
          <w:sz w:val="28"/>
          <w:szCs w:val="28"/>
        </w:rPr>
        <w:t>Модуль Г.</w:t>
      </w:r>
      <w:r w:rsidRPr="0093414A">
        <w:rPr>
          <w:rFonts w:ascii="Times New Roman" w:eastAsia="Times New Roman" w:hAnsi="Times New Roman" w:cs="Times New Roman"/>
          <w:b/>
          <w:color w:val="000000"/>
          <w:sz w:val="28"/>
          <w:szCs w:val="28"/>
        </w:rPr>
        <w:t xml:space="preserve"> </w:t>
      </w:r>
      <w:r w:rsidRPr="0093414A">
        <w:rPr>
          <w:rFonts w:ascii="Times New Roman" w:eastAsia="Times New Roman" w:hAnsi="Times New Roman" w:cs="Times New Roman"/>
          <w:b/>
          <w:sz w:val="28"/>
          <w:szCs w:val="28"/>
        </w:rPr>
        <w:t>Креативные рекламные решения (</w:t>
      </w:r>
      <w:proofErr w:type="spellStart"/>
      <w:r w:rsidRPr="0093414A">
        <w:rPr>
          <w:rFonts w:ascii="Times New Roman" w:eastAsia="Times New Roman" w:hAnsi="Times New Roman" w:cs="Times New Roman"/>
          <w:b/>
          <w:sz w:val="28"/>
          <w:szCs w:val="28"/>
        </w:rPr>
        <w:t>вариатив</w:t>
      </w:r>
      <w:proofErr w:type="spellEnd"/>
      <w:r w:rsidRPr="0093414A">
        <w:rPr>
          <w:rFonts w:ascii="Times New Roman" w:eastAsia="Times New Roman" w:hAnsi="Times New Roman" w:cs="Times New Roman"/>
          <w:b/>
          <w:sz w:val="28"/>
          <w:szCs w:val="28"/>
        </w:rPr>
        <w:t>)</w:t>
      </w:r>
    </w:p>
    <w:p w14:paraId="3BDDC3B1"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i/>
          <w:sz w:val="28"/>
          <w:szCs w:val="28"/>
        </w:rPr>
        <w:t>Время на выполнение модуля</w:t>
      </w:r>
      <w:r w:rsidRPr="0093414A">
        <w:rPr>
          <w:rFonts w:ascii="Times New Roman" w:eastAsia="Times New Roman" w:hAnsi="Times New Roman" w:cs="Times New Roman"/>
          <w:sz w:val="28"/>
          <w:szCs w:val="28"/>
        </w:rPr>
        <w:t xml:space="preserve"> 4 часа</w:t>
      </w:r>
    </w:p>
    <w:p w14:paraId="45A93B90" w14:textId="77777777" w:rsidR="00C5362E" w:rsidRPr="0093414A" w:rsidRDefault="00C5362E" w:rsidP="00C5362E">
      <w:pPr>
        <w:pBdr>
          <w:top w:val="nil"/>
          <w:left w:val="nil"/>
          <w:bottom w:val="nil"/>
          <w:right w:val="nil"/>
          <w:between w:val="nil"/>
        </w:pBdr>
        <w:tabs>
          <w:tab w:val="left" w:pos="567"/>
          <w:tab w:val="left" w:pos="1134"/>
        </w:tabs>
        <w:spacing w:after="0" w:line="360" w:lineRule="auto"/>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t>Описание задания:</w:t>
      </w:r>
    </w:p>
    <w:p w14:paraId="085ECA20" w14:textId="7ECF9190" w:rsidR="00C5362E" w:rsidRPr="0093414A" w:rsidRDefault="00B87BF1" w:rsidP="00B87BF1">
      <w:pPr>
        <w:pBdr>
          <w:top w:val="nil"/>
          <w:left w:val="nil"/>
          <w:bottom w:val="nil"/>
          <w:right w:val="nil"/>
          <w:between w:val="nil"/>
        </w:pBdr>
        <w:tabs>
          <w:tab w:val="left" w:pos="567"/>
          <w:tab w:val="left" w:pos="1134"/>
        </w:tabs>
        <w:spacing w:after="0" w:line="360" w:lineRule="auto"/>
        <w:ind w:firstLine="709"/>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Определ</w:t>
      </w:r>
      <w:r>
        <w:rPr>
          <w:rFonts w:ascii="Times New Roman" w:eastAsia="Times New Roman" w:hAnsi="Times New Roman" w:cs="Times New Roman"/>
          <w:color w:val="000000"/>
          <w:sz w:val="28"/>
          <w:szCs w:val="28"/>
        </w:rPr>
        <w:t>ить</w:t>
      </w:r>
      <w:r w:rsidRPr="0093414A">
        <w:rPr>
          <w:rFonts w:ascii="Times New Roman" w:eastAsia="Times New Roman" w:hAnsi="Times New Roman" w:cs="Times New Roman"/>
          <w:color w:val="000000"/>
          <w:sz w:val="28"/>
          <w:szCs w:val="28"/>
        </w:rPr>
        <w:t xml:space="preserve"> иде</w:t>
      </w:r>
      <w:r>
        <w:rPr>
          <w:rFonts w:ascii="Times New Roman" w:eastAsia="Times New Roman" w:hAnsi="Times New Roman" w:cs="Times New Roman"/>
          <w:color w:val="000000"/>
          <w:sz w:val="28"/>
          <w:szCs w:val="28"/>
        </w:rPr>
        <w:t>ю</w:t>
      </w:r>
      <w:r w:rsidRPr="0093414A">
        <w:rPr>
          <w:rFonts w:ascii="Times New Roman" w:eastAsia="Times New Roman" w:hAnsi="Times New Roman" w:cs="Times New Roman"/>
          <w:color w:val="000000"/>
          <w:sz w:val="28"/>
          <w:szCs w:val="28"/>
        </w:rPr>
        <w:t xml:space="preserve"> рекламного продвижения объекта рекламирования</w:t>
      </w:r>
      <w:r>
        <w:rPr>
          <w:rFonts w:ascii="Times New Roman" w:eastAsia="Times New Roman" w:hAnsi="Times New Roman" w:cs="Times New Roman"/>
          <w:color w:val="000000"/>
          <w:sz w:val="28"/>
          <w:szCs w:val="28"/>
        </w:rPr>
        <w:t xml:space="preserve">. </w:t>
      </w:r>
      <w:r w:rsidRPr="0093414A">
        <w:rPr>
          <w:rFonts w:ascii="Times New Roman" w:eastAsia="Times New Roman" w:hAnsi="Times New Roman" w:cs="Times New Roman"/>
          <w:color w:val="000000"/>
          <w:sz w:val="28"/>
          <w:szCs w:val="28"/>
        </w:rPr>
        <w:t>Разработ</w:t>
      </w:r>
      <w:r>
        <w:rPr>
          <w:rFonts w:ascii="Times New Roman" w:eastAsia="Times New Roman" w:hAnsi="Times New Roman" w:cs="Times New Roman"/>
          <w:color w:val="000000"/>
          <w:sz w:val="28"/>
          <w:szCs w:val="28"/>
        </w:rPr>
        <w:t>ать</w:t>
      </w:r>
      <w:r w:rsidRPr="0093414A">
        <w:rPr>
          <w:rFonts w:ascii="Times New Roman" w:eastAsia="Times New Roman" w:hAnsi="Times New Roman" w:cs="Times New Roman"/>
          <w:color w:val="000000"/>
          <w:sz w:val="28"/>
          <w:szCs w:val="28"/>
        </w:rPr>
        <w:t xml:space="preserve"> </w:t>
      </w:r>
      <w:proofErr w:type="spellStart"/>
      <w:r w:rsidRPr="0093414A">
        <w:rPr>
          <w:rFonts w:ascii="Times New Roman" w:eastAsia="Times New Roman" w:hAnsi="Times New Roman" w:cs="Times New Roman"/>
          <w:color w:val="000000"/>
          <w:sz w:val="28"/>
          <w:szCs w:val="28"/>
        </w:rPr>
        <w:t>нейм</w:t>
      </w:r>
      <w:proofErr w:type="spellEnd"/>
      <w:r w:rsidRPr="0093414A">
        <w:rPr>
          <w:rFonts w:ascii="Times New Roman" w:eastAsia="Times New Roman" w:hAnsi="Times New Roman" w:cs="Times New Roman"/>
          <w:color w:val="000000"/>
          <w:sz w:val="28"/>
          <w:szCs w:val="28"/>
        </w:rPr>
        <w:t xml:space="preserve"> в соответствии с профилем заказчика и потребностями целевой аудитории</w:t>
      </w:r>
      <w:r>
        <w:rPr>
          <w:rFonts w:ascii="Times New Roman" w:eastAsia="Times New Roman" w:hAnsi="Times New Roman" w:cs="Times New Roman"/>
          <w:color w:val="000000"/>
          <w:sz w:val="28"/>
          <w:szCs w:val="28"/>
        </w:rPr>
        <w:t>, протестировать его</w:t>
      </w:r>
      <w:r w:rsidRPr="0093414A">
        <w:rPr>
          <w:rFonts w:ascii="Times New Roman" w:eastAsia="Times New Roman" w:hAnsi="Times New Roman" w:cs="Times New Roman"/>
          <w:color w:val="000000"/>
          <w:sz w:val="28"/>
          <w:szCs w:val="28"/>
        </w:rPr>
        <w:t xml:space="preserve"> с точки зрения конкурентоспособности</w:t>
      </w:r>
      <w:r>
        <w:rPr>
          <w:rFonts w:ascii="Times New Roman" w:eastAsia="Times New Roman" w:hAnsi="Times New Roman" w:cs="Times New Roman"/>
          <w:color w:val="000000"/>
          <w:sz w:val="28"/>
          <w:szCs w:val="28"/>
        </w:rPr>
        <w:t xml:space="preserve">. </w:t>
      </w:r>
      <w:r w:rsidRPr="0093414A">
        <w:rPr>
          <w:rFonts w:ascii="Times New Roman" w:eastAsia="Times New Roman" w:hAnsi="Times New Roman" w:cs="Times New Roman"/>
          <w:color w:val="000000"/>
          <w:sz w:val="28"/>
          <w:szCs w:val="28"/>
        </w:rPr>
        <w:t>Разработ</w:t>
      </w:r>
      <w:r>
        <w:rPr>
          <w:rFonts w:ascii="Times New Roman" w:eastAsia="Times New Roman" w:hAnsi="Times New Roman" w:cs="Times New Roman"/>
          <w:color w:val="000000"/>
          <w:sz w:val="28"/>
          <w:szCs w:val="28"/>
        </w:rPr>
        <w:t>ать</w:t>
      </w:r>
      <w:r w:rsidRPr="0093414A">
        <w:rPr>
          <w:rFonts w:ascii="Times New Roman" w:eastAsia="Times New Roman" w:hAnsi="Times New Roman" w:cs="Times New Roman"/>
          <w:color w:val="000000"/>
          <w:sz w:val="28"/>
          <w:szCs w:val="28"/>
        </w:rPr>
        <w:t xml:space="preserve"> слоган в соответствии с профилем заказчика</w:t>
      </w:r>
      <w:r>
        <w:rPr>
          <w:rFonts w:ascii="Times New Roman" w:eastAsia="Times New Roman" w:hAnsi="Times New Roman" w:cs="Times New Roman"/>
          <w:color w:val="000000"/>
          <w:sz w:val="28"/>
          <w:szCs w:val="28"/>
        </w:rPr>
        <w:t xml:space="preserve"> и прот</w:t>
      </w:r>
      <w:r w:rsidRPr="0093414A">
        <w:rPr>
          <w:rFonts w:ascii="Times New Roman" w:eastAsia="Times New Roman" w:hAnsi="Times New Roman" w:cs="Times New Roman"/>
          <w:color w:val="000000"/>
          <w:sz w:val="28"/>
          <w:szCs w:val="28"/>
        </w:rPr>
        <w:t>естирова</w:t>
      </w:r>
      <w:r>
        <w:rPr>
          <w:rFonts w:ascii="Times New Roman" w:eastAsia="Times New Roman" w:hAnsi="Times New Roman" w:cs="Times New Roman"/>
          <w:color w:val="000000"/>
          <w:sz w:val="28"/>
          <w:szCs w:val="28"/>
        </w:rPr>
        <w:t>ть</w:t>
      </w:r>
      <w:r w:rsidRPr="0093414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его</w:t>
      </w:r>
      <w:r w:rsidRPr="0093414A">
        <w:rPr>
          <w:rFonts w:ascii="Times New Roman" w:eastAsia="Times New Roman" w:hAnsi="Times New Roman" w:cs="Times New Roman"/>
          <w:color w:val="000000"/>
          <w:sz w:val="28"/>
          <w:szCs w:val="28"/>
        </w:rPr>
        <w:t xml:space="preserve"> на оригинальность</w:t>
      </w:r>
      <w:r>
        <w:rPr>
          <w:rFonts w:ascii="Times New Roman" w:eastAsia="Times New Roman" w:hAnsi="Times New Roman" w:cs="Times New Roman"/>
          <w:color w:val="000000"/>
          <w:sz w:val="28"/>
          <w:szCs w:val="28"/>
        </w:rPr>
        <w:t xml:space="preserve">. </w:t>
      </w:r>
      <w:r w:rsidRPr="0093414A">
        <w:rPr>
          <w:rFonts w:ascii="Times New Roman" w:eastAsia="Times New Roman" w:hAnsi="Times New Roman" w:cs="Times New Roman"/>
          <w:color w:val="000000"/>
          <w:sz w:val="28"/>
          <w:szCs w:val="28"/>
        </w:rPr>
        <w:t>Созда</w:t>
      </w:r>
      <w:r>
        <w:rPr>
          <w:rFonts w:ascii="Times New Roman" w:eastAsia="Times New Roman" w:hAnsi="Times New Roman" w:cs="Times New Roman"/>
          <w:color w:val="000000"/>
          <w:sz w:val="28"/>
          <w:szCs w:val="28"/>
        </w:rPr>
        <w:t>ть</w:t>
      </w:r>
      <w:r w:rsidRPr="0093414A">
        <w:rPr>
          <w:rFonts w:ascii="Times New Roman" w:eastAsia="Times New Roman" w:hAnsi="Times New Roman" w:cs="Times New Roman"/>
          <w:color w:val="000000"/>
          <w:sz w:val="28"/>
          <w:szCs w:val="28"/>
        </w:rPr>
        <w:t xml:space="preserve"> концепт логотипа в трех вариантах</w:t>
      </w:r>
      <w:r>
        <w:rPr>
          <w:rFonts w:ascii="Times New Roman" w:eastAsia="Times New Roman" w:hAnsi="Times New Roman" w:cs="Times New Roman"/>
          <w:color w:val="000000"/>
          <w:sz w:val="28"/>
          <w:szCs w:val="28"/>
        </w:rPr>
        <w:t>, о</w:t>
      </w:r>
      <w:r w:rsidRPr="0093414A">
        <w:rPr>
          <w:rFonts w:ascii="Times New Roman" w:eastAsia="Times New Roman" w:hAnsi="Times New Roman" w:cs="Times New Roman"/>
          <w:color w:val="000000"/>
          <w:sz w:val="28"/>
          <w:szCs w:val="28"/>
        </w:rPr>
        <w:t>предел</w:t>
      </w:r>
      <w:r>
        <w:rPr>
          <w:rFonts w:ascii="Times New Roman" w:eastAsia="Times New Roman" w:hAnsi="Times New Roman" w:cs="Times New Roman"/>
          <w:color w:val="000000"/>
          <w:sz w:val="28"/>
          <w:szCs w:val="28"/>
        </w:rPr>
        <w:t>ить</w:t>
      </w:r>
      <w:r w:rsidRPr="0093414A">
        <w:rPr>
          <w:rFonts w:ascii="Times New Roman" w:eastAsia="Times New Roman" w:hAnsi="Times New Roman" w:cs="Times New Roman"/>
          <w:color w:val="000000"/>
          <w:sz w:val="28"/>
          <w:szCs w:val="28"/>
        </w:rPr>
        <w:t xml:space="preserve"> и аргумент</w:t>
      </w:r>
      <w:r>
        <w:rPr>
          <w:rFonts w:ascii="Times New Roman" w:eastAsia="Times New Roman" w:hAnsi="Times New Roman" w:cs="Times New Roman"/>
          <w:color w:val="000000"/>
          <w:sz w:val="28"/>
          <w:szCs w:val="28"/>
        </w:rPr>
        <w:t>ировать выбранный</w:t>
      </w:r>
      <w:r w:rsidRPr="0093414A">
        <w:rPr>
          <w:rFonts w:ascii="Times New Roman" w:eastAsia="Times New Roman" w:hAnsi="Times New Roman" w:cs="Times New Roman"/>
          <w:color w:val="000000"/>
          <w:sz w:val="28"/>
          <w:szCs w:val="28"/>
        </w:rPr>
        <w:t xml:space="preserve"> итогов</w:t>
      </w:r>
      <w:r>
        <w:rPr>
          <w:rFonts w:ascii="Times New Roman" w:eastAsia="Times New Roman" w:hAnsi="Times New Roman" w:cs="Times New Roman"/>
          <w:color w:val="000000"/>
          <w:sz w:val="28"/>
          <w:szCs w:val="28"/>
        </w:rPr>
        <w:t>ый</w:t>
      </w:r>
      <w:r w:rsidRPr="0093414A">
        <w:rPr>
          <w:rFonts w:ascii="Times New Roman" w:eastAsia="Times New Roman" w:hAnsi="Times New Roman" w:cs="Times New Roman"/>
          <w:color w:val="000000"/>
          <w:sz w:val="28"/>
          <w:szCs w:val="28"/>
        </w:rPr>
        <w:t xml:space="preserve"> вариант логотипа</w:t>
      </w:r>
      <w:r>
        <w:rPr>
          <w:rFonts w:ascii="Times New Roman" w:eastAsia="Times New Roman" w:hAnsi="Times New Roman" w:cs="Times New Roman"/>
          <w:color w:val="000000"/>
          <w:sz w:val="28"/>
          <w:szCs w:val="28"/>
        </w:rPr>
        <w:t xml:space="preserve">. </w:t>
      </w:r>
      <w:r w:rsidRPr="0093414A">
        <w:rPr>
          <w:rFonts w:ascii="Times New Roman" w:eastAsia="Times New Roman" w:hAnsi="Times New Roman" w:cs="Times New Roman"/>
          <w:color w:val="000000"/>
          <w:sz w:val="28"/>
          <w:szCs w:val="28"/>
        </w:rPr>
        <w:t>Разработ</w:t>
      </w:r>
      <w:r>
        <w:rPr>
          <w:rFonts w:ascii="Times New Roman" w:eastAsia="Times New Roman" w:hAnsi="Times New Roman" w:cs="Times New Roman"/>
          <w:color w:val="000000"/>
          <w:sz w:val="28"/>
          <w:szCs w:val="28"/>
        </w:rPr>
        <w:t>ать</w:t>
      </w:r>
      <w:r w:rsidRPr="0093414A">
        <w:rPr>
          <w:rFonts w:ascii="Times New Roman" w:eastAsia="Times New Roman" w:hAnsi="Times New Roman" w:cs="Times New Roman"/>
          <w:color w:val="000000"/>
          <w:sz w:val="28"/>
          <w:szCs w:val="28"/>
        </w:rPr>
        <w:t xml:space="preserve"> дополнительны</w:t>
      </w:r>
      <w:r>
        <w:rPr>
          <w:rFonts w:ascii="Times New Roman" w:eastAsia="Times New Roman" w:hAnsi="Times New Roman" w:cs="Times New Roman"/>
          <w:color w:val="000000"/>
          <w:sz w:val="28"/>
          <w:szCs w:val="28"/>
        </w:rPr>
        <w:t>е</w:t>
      </w:r>
      <w:r w:rsidRPr="0093414A">
        <w:rPr>
          <w:rFonts w:ascii="Times New Roman" w:eastAsia="Times New Roman" w:hAnsi="Times New Roman" w:cs="Times New Roman"/>
          <w:color w:val="000000"/>
          <w:sz w:val="28"/>
          <w:szCs w:val="28"/>
        </w:rPr>
        <w:t xml:space="preserve"> констант</w:t>
      </w:r>
      <w:r>
        <w:rPr>
          <w:rFonts w:ascii="Times New Roman" w:eastAsia="Times New Roman" w:hAnsi="Times New Roman" w:cs="Times New Roman"/>
          <w:color w:val="000000"/>
          <w:sz w:val="28"/>
          <w:szCs w:val="28"/>
        </w:rPr>
        <w:t>ы</w:t>
      </w:r>
      <w:r w:rsidRPr="0093414A">
        <w:rPr>
          <w:rFonts w:ascii="Times New Roman" w:eastAsia="Times New Roman" w:hAnsi="Times New Roman" w:cs="Times New Roman"/>
          <w:color w:val="000000"/>
          <w:sz w:val="28"/>
          <w:szCs w:val="28"/>
        </w:rPr>
        <w:t xml:space="preserve"> в соответствии с выявленными потребностями заказчика (не менее двух)</w:t>
      </w:r>
      <w:r>
        <w:rPr>
          <w:rFonts w:ascii="Times New Roman" w:eastAsia="Times New Roman" w:hAnsi="Times New Roman" w:cs="Times New Roman"/>
          <w:color w:val="000000"/>
          <w:sz w:val="28"/>
          <w:szCs w:val="28"/>
        </w:rPr>
        <w:t xml:space="preserve">. </w:t>
      </w:r>
      <w:r w:rsidR="00C5362E" w:rsidRPr="0093414A">
        <w:rPr>
          <w:rFonts w:ascii="Times New Roman" w:eastAsia="Times New Roman" w:hAnsi="Times New Roman" w:cs="Times New Roman"/>
          <w:color w:val="000000"/>
          <w:sz w:val="28"/>
          <w:szCs w:val="28"/>
        </w:rPr>
        <w:t>Разме</w:t>
      </w:r>
      <w:r>
        <w:rPr>
          <w:rFonts w:ascii="Times New Roman" w:eastAsia="Times New Roman" w:hAnsi="Times New Roman" w:cs="Times New Roman"/>
          <w:color w:val="000000"/>
          <w:sz w:val="28"/>
          <w:szCs w:val="28"/>
        </w:rPr>
        <w:t>стить все созданные</w:t>
      </w:r>
      <w:r w:rsidR="00C5362E" w:rsidRPr="0093414A">
        <w:rPr>
          <w:rFonts w:ascii="Times New Roman" w:eastAsia="Times New Roman" w:hAnsi="Times New Roman" w:cs="Times New Roman"/>
          <w:color w:val="000000"/>
          <w:sz w:val="28"/>
          <w:szCs w:val="28"/>
        </w:rPr>
        <w:t xml:space="preserve"> материал</w:t>
      </w:r>
      <w:r>
        <w:rPr>
          <w:rFonts w:ascii="Times New Roman" w:eastAsia="Times New Roman" w:hAnsi="Times New Roman" w:cs="Times New Roman"/>
          <w:color w:val="000000"/>
          <w:sz w:val="28"/>
          <w:szCs w:val="28"/>
        </w:rPr>
        <w:t>ы</w:t>
      </w:r>
      <w:r w:rsidR="00C5362E" w:rsidRPr="0093414A">
        <w:rPr>
          <w:rFonts w:ascii="Times New Roman" w:eastAsia="Times New Roman" w:hAnsi="Times New Roman" w:cs="Times New Roman"/>
          <w:color w:val="000000"/>
          <w:sz w:val="28"/>
          <w:szCs w:val="28"/>
        </w:rPr>
        <w:t xml:space="preserve"> в папке </w:t>
      </w:r>
      <w:proofErr w:type="spellStart"/>
      <w:r w:rsidR="00C5362E" w:rsidRPr="0093414A">
        <w:rPr>
          <w:rFonts w:ascii="Times New Roman" w:eastAsia="Times New Roman" w:hAnsi="Times New Roman" w:cs="Times New Roman"/>
          <w:color w:val="000000"/>
          <w:sz w:val="28"/>
          <w:szCs w:val="28"/>
        </w:rPr>
        <w:t>Модуль_</w:t>
      </w:r>
      <w:r w:rsidR="00C5362E" w:rsidRPr="0093414A">
        <w:rPr>
          <w:rFonts w:ascii="Times New Roman" w:eastAsia="Times New Roman" w:hAnsi="Times New Roman" w:cs="Times New Roman"/>
          <w:sz w:val="28"/>
          <w:szCs w:val="28"/>
        </w:rPr>
        <w:t>Г</w:t>
      </w:r>
      <w:proofErr w:type="spellEnd"/>
      <w:r w:rsidR="00C5362E" w:rsidRPr="0093414A">
        <w:rPr>
          <w:rFonts w:ascii="Times New Roman" w:eastAsia="Times New Roman" w:hAnsi="Times New Roman" w:cs="Times New Roman"/>
          <w:sz w:val="28"/>
          <w:szCs w:val="28"/>
        </w:rPr>
        <w:t>, в том числе исходны</w:t>
      </w:r>
      <w:r>
        <w:rPr>
          <w:rFonts w:ascii="Times New Roman" w:eastAsia="Times New Roman" w:hAnsi="Times New Roman" w:cs="Times New Roman"/>
          <w:sz w:val="28"/>
          <w:szCs w:val="28"/>
        </w:rPr>
        <w:t>е</w:t>
      </w:r>
      <w:r w:rsidR="00C5362E" w:rsidRPr="0093414A">
        <w:rPr>
          <w:rFonts w:ascii="Times New Roman" w:eastAsia="Times New Roman" w:hAnsi="Times New Roman" w:cs="Times New Roman"/>
          <w:sz w:val="28"/>
          <w:szCs w:val="28"/>
        </w:rPr>
        <w:t xml:space="preserve"> файл</w:t>
      </w:r>
      <w:r>
        <w:rPr>
          <w:rFonts w:ascii="Times New Roman" w:eastAsia="Times New Roman" w:hAnsi="Times New Roman" w:cs="Times New Roman"/>
          <w:sz w:val="28"/>
          <w:szCs w:val="28"/>
        </w:rPr>
        <w:t>ы.</w:t>
      </w:r>
    </w:p>
    <w:p w14:paraId="71B4CF8C" w14:textId="77777777" w:rsidR="00C5362E" w:rsidRPr="0093414A" w:rsidRDefault="00C5362E" w:rsidP="00C5362E">
      <w:pPr>
        <w:pBdr>
          <w:top w:val="nil"/>
          <w:left w:val="nil"/>
          <w:bottom w:val="nil"/>
          <w:right w:val="nil"/>
          <w:between w:val="nil"/>
        </w:pBdr>
        <w:tabs>
          <w:tab w:val="left" w:pos="567"/>
          <w:tab w:val="left" w:pos="1134"/>
        </w:tabs>
        <w:spacing w:after="0" w:line="360" w:lineRule="auto"/>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t>Ожидаемые результаты и оцениваемые объекты:</w:t>
      </w:r>
    </w:p>
    <w:p w14:paraId="408B1376" w14:textId="77777777" w:rsidR="00C5362E" w:rsidRPr="0093414A" w:rsidRDefault="00C5362E" w:rsidP="00C5362E">
      <w:pPr>
        <w:numPr>
          <w:ilvl w:val="0"/>
          <w:numId w:val="25"/>
        </w:numP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материалов папке </w:t>
      </w:r>
      <w:proofErr w:type="spellStart"/>
      <w:r w:rsidRPr="0093414A">
        <w:rPr>
          <w:rFonts w:ascii="Times New Roman" w:eastAsia="Times New Roman" w:hAnsi="Times New Roman" w:cs="Times New Roman"/>
          <w:color w:val="000000"/>
          <w:sz w:val="28"/>
          <w:szCs w:val="28"/>
        </w:rPr>
        <w:t>Модуль_</w:t>
      </w:r>
      <w:r w:rsidRPr="0093414A">
        <w:rPr>
          <w:rFonts w:ascii="Times New Roman" w:eastAsia="Times New Roman" w:hAnsi="Times New Roman" w:cs="Times New Roman"/>
          <w:sz w:val="28"/>
          <w:szCs w:val="28"/>
        </w:rPr>
        <w:t>Г</w:t>
      </w:r>
      <w:proofErr w:type="spellEnd"/>
      <w:r w:rsidRPr="0093414A">
        <w:rPr>
          <w:rFonts w:ascii="Times New Roman" w:eastAsia="Times New Roman" w:hAnsi="Times New Roman" w:cs="Times New Roman"/>
          <w:sz w:val="28"/>
          <w:szCs w:val="28"/>
        </w:rPr>
        <w:t>, в том числе исходных файлов</w:t>
      </w:r>
    </w:p>
    <w:p w14:paraId="32767B65" w14:textId="77777777" w:rsidR="00C5362E" w:rsidRPr="0093414A" w:rsidRDefault="00C5362E" w:rsidP="00C5362E">
      <w:pPr>
        <w:numPr>
          <w:ilvl w:val="0"/>
          <w:numId w:val="25"/>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идеи рекламного продвижения объекта рекламирования</w:t>
      </w:r>
    </w:p>
    <w:p w14:paraId="0668B041" w14:textId="77777777" w:rsidR="00C5362E" w:rsidRPr="0093414A" w:rsidRDefault="00C5362E" w:rsidP="00C5362E">
      <w:pPr>
        <w:numPr>
          <w:ilvl w:val="0"/>
          <w:numId w:val="25"/>
        </w:numPr>
        <w:pBdr>
          <w:top w:val="nil"/>
          <w:left w:val="nil"/>
          <w:bottom w:val="nil"/>
          <w:right w:val="nil"/>
          <w:between w:val="nil"/>
        </w:pBd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w:t>
      </w:r>
      <w:proofErr w:type="spellStart"/>
      <w:r w:rsidRPr="0093414A">
        <w:rPr>
          <w:rFonts w:ascii="Times New Roman" w:eastAsia="Times New Roman" w:hAnsi="Times New Roman" w:cs="Times New Roman"/>
          <w:color w:val="000000"/>
          <w:sz w:val="28"/>
          <w:szCs w:val="28"/>
        </w:rPr>
        <w:t>нейма</w:t>
      </w:r>
      <w:proofErr w:type="spellEnd"/>
      <w:r w:rsidRPr="0093414A">
        <w:rPr>
          <w:rFonts w:ascii="Times New Roman" w:eastAsia="Times New Roman" w:hAnsi="Times New Roman" w:cs="Times New Roman"/>
          <w:color w:val="000000"/>
          <w:sz w:val="28"/>
          <w:szCs w:val="28"/>
        </w:rPr>
        <w:t>, соответствующего профилю заказчика и потребностями целевой аудитории</w:t>
      </w:r>
    </w:p>
    <w:p w14:paraId="793E69ED" w14:textId="77777777" w:rsidR="00C5362E" w:rsidRPr="0093414A" w:rsidRDefault="00C5362E" w:rsidP="00C5362E">
      <w:pPr>
        <w:numPr>
          <w:ilvl w:val="0"/>
          <w:numId w:val="25"/>
        </w:numPr>
        <w:pBdr>
          <w:top w:val="nil"/>
          <w:left w:val="nil"/>
          <w:bottom w:val="nil"/>
          <w:right w:val="nil"/>
          <w:between w:val="nil"/>
        </w:pBd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подтверждения тестирования </w:t>
      </w:r>
      <w:proofErr w:type="spellStart"/>
      <w:r w:rsidRPr="0093414A">
        <w:rPr>
          <w:rFonts w:ascii="Times New Roman" w:eastAsia="Times New Roman" w:hAnsi="Times New Roman" w:cs="Times New Roman"/>
          <w:color w:val="000000"/>
          <w:sz w:val="28"/>
          <w:szCs w:val="28"/>
        </w:rPr>
        <w:t>нейма</w:t>
      </w:r>
      <w:proofErr w:type="spellEnd"/>
      <w:r w:rsidRPr="0093414A">
        <w:rPr>
          <w:rFonts w:ascii="Times New Roman" w:eastAsia="Times New Roman" w:hAnsi="Times New Roman" w:cs="Times New Roman"/>
          <w:color w:val="000000"/>
          <w:sz w:val="28"/>
          <w:szCs w:val="28"/>
        </w:rPr>
        <w:t xml:space="preserve"> с точки зрения конкурентоспособности</w:t>
      </w:r>
    </w:p>
    <w:p w14:paraId="6A72B1C4" w14:textId="77777777" w:rsidR="00C5362E" w:rsidRPr="0093414A" w:rsidRDefault="00C5362E" w:rsidP="00C5362E">
      <w:pPr>
        <w:numPr>
          <w:ilvl w:val="0"/>
          <w:numId w:val="25"/>
        </w:numPr>
        <w:pBdr>
          <w:top w:val="nil"/>
          <w:left w:val="nil"/>
          <w:bottom w:val="nil"/>
          <w:right w:val="nil"/>
          <w:between w:val="nil"/>
        </w:pBd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слогана в соответствии с профилем заказчика</w:t>
      </w:r>
    </w:p>
    <w:p w14:paraId="4D1A9208" w14:textId="77777777" w:rsidR="00C5362E" w:rsidRPr="0093414A" w:rsidRDefault="00C5362E" w:rsidP="00C5362E">
      <w:pPr>
        <w:numPr>
          <w:ilvl w:val="0"/>
          <w:numId w:val="25"/>
        </w:numPr>
        <w:pBdr>
          <w:top w:val="nil"/>
          <w:left w:val="nil"/>
          <w:bottom w:val="nil"/>
          <w:right w:val="nil"/>
          <w:between w:val="nil"/>
        </w:pBd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подтверждения тестирования слогана на оригинальность</w:t>
      </w:r>
    </w:p>
    <w:p w14:paraId="1F2D9243" w14:textId="77777777" w:rsidR="00C5362E" w:rsidRPr="0093414A" w:rsidRDefault="00C5362E" w:rsidP="00C5362E">
      <w:pPr>
        <w:numPr>
          <w:ilvl w:val="0"/>
          <w:numId w:val="25"/>
        </w:numPr>
        <w:pBdr>
          <w:top w:val="nil"/>
          <w:left w:val="nil"/>
          <w:bottom w:val="nil"/>
          <w:right w:val="nil"/>
          <w:between w:val="nil"/>
        </w:pBd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концепта логотипа в трех вариантах</w:t>
      </w:r>
    </w:p>
    <w:p w14:paraId="3250C5B8" w14:textId="77777777" w:rsidR="00C5362E" w:rsidRPr="0093414A" w:rsidRDefault="00C5362E" w:rsidP="00C5362E">
      <w:pPr>
        <w:numPr>
          <w:ilvl w:val="0"/>
          <w:numId w:val="25"/>
        </w:numPr>
        <w:pBdr>
          <w:top w:val="nil"/>
          <w:left w:val="nil"/>
          <w:bottom w:val="nil"/>
          <w:right w:val="nil"/>
          <w:between w:val="nil"/>
        </w:pBd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lastRenderedPageBreak/>
        <w:t>Наличие выбранного и аргументированного итогового варианта логотипа</w:t>
      </w:r>
    </w:p>
    <w:p w14:paraId="5FBDF238" w14:textId="77777777" w:rsidR="00C5362E" w:rsidRPr="0093414A" w:rsidRDefault="00C5362E" w:rsidP="00C5362E">
      <w:pPr>
        <w:numPr>
          <w:ilvl w:val="0"/>
          <w:numId w:val="25"/>
        </w:numPr>
        <w:pBdr>
          <w:top w:val="nil"/>
          <w:left w:val="nil"/>
          <w:bottom w:val="nil"/>
          <w:right w:val="nil"/>
          <w:between w:val="nil"/>
        </w:pBd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дополнительных констант в соответствии с выявленными потребностями заказчика (не менее двух)</w:t>
      </w:r>
    </w:p>
    <w:p w14:paraId="515A0D61" w14:textId="77777777" w:rsidR="007A1AEC" w:rsidRDefault="007A1AEC" w:rsidP="00C5362E">
      <w:pPr>
        <w:tabs>
          <w:tab w:val="left" w:pos="567"/>
          <w:tab w:val="left" w:pos="1134"/>
        </w:tabs>
        <w:spacing w:after="0" w:line="360" w:lineRule="auto"/>
        <w:jc w:val="both"/>
        <w:rPr>
          <w:rFonts w:ascii="Times New Roman" w:eastAsia="Times New Roman" w:hAnsi="Times New Roman" w:cs="Times New Roman"/>
          <w:b/>
          <w:sz w:val="28"/>
          <w:szCs w:val="28"/>
        </w:rPr>
      </w:pPr>
    </w:p>
    <w:p w14:paraId="0EC6A502" w14:textId="426C5733"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b/>
          <w:sz w:val="28"/>
          <w:szCs w:val="28"/>
        </w:rPr>
        <w:t>Модуль Д.</w:t>
      </w:r>
      <w:r w:rsidRPr="0093414A">
        <w:rPr>
          <w:rFonts w:ascii="Times New Roman" w:eastAsia="Times New Roman" w:hAnsi="Times New Roman" w:cs="Times New Roman"/>
          <w:b/>
          <w:color w:val="000000"/>
          <w:sz w:val="28"/>
          <w:szCs w:val="28"/>
        </w:rPr>
        <w:t xml:space="preserve"> </w:t>
      </w:r>
      <w:r w:rsidRPr="0093414A">
        <w:rPr>
          <w:rFonts w:ascii="Times New Roman" w:eastAsia="Times New Roman" w:hAnsi="Times New Roman" w:cs="Times New Roman"/>
          <w:b/>
          <w:sz w:val="28"/>
          <w:szCs w:val="28"/>
        </w:rPr>
        <w:t>Презентация креативных решений (инварианта)</w:t>
      </w:r>
    </w:p>
    <w:p w14:paraId="75B4F8FE"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i/>
          <w:sz w:val="28"/>
          <w:szCs w:val="28"/>
        </w:rPr>
        <w:t>Время на выполнение модуля</w:t>
      </w:r>
      <w:r w:rsidRPr="0093414A">
        <w:rPr>
          <w:rFonts w:ascii="Times New Roman" w:eastAsia="Times New Roman" w:hAnsi="Times New Roman" w:cs="Times New Roman"/>
          <w:sz w:val="28"/>
          <w:szCs w:val="28"/>
        </w:rPr>
        <w:t xml:space="preserve"> 2 часа</w:t>
      </w:r>
    </w:p>
    <w:p w14:paraId="3AC11C1D" w14:textId="77777777" w:rsidR="00C5362E" w:rsidRDefault="00C5362E" w:rsidP="00C5362E">
      <w:pPr>
        <w:pBdr>
          <w:top w:val="nil"/>
          <w:left w:val="nil"/>
          <w:bottom w:val="nil"/>
          <w:right w:val="nil"/>
          <w:between w:val="nil"/>
        </w:pBdr>
        <w:tabs>
          <w:tab w:val="left" w:pos="567"/>
          <w:tab w:val="left" w:pos="1134"/>
        </w:tabs>
        <w:spacing w:after="0" w:line="360" w:lineRule="auto"/>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Описание задания:</w:t>
      </w:r>
    </w:p>
    <w:p w14:paraId="7C2C951F" w14:textId="17BB5796" w:rsidR="00C5362E" w:rsidRPr="009642C4" w:rsidRDefault="009642C4" w:rsidP="009642C4">
      <w:pPr>
        <w:pBdr>
          <w:top w:val="nil"/>
          <w:left w:val="nil"/>
          <w:bottom w:val="nil"/>
          <w:right w:val="nil"/>
          <w:between w:val="nil"/>
        </w:pBdr>
        <w:tabs>
          <w:tab w:val="left" w:pos="567"/>
          <w:tab w:val="left" w:pos="1134"/>
        </w:tabs>
        <w:spacing w:after="0" w:line="360" w:lineRule="auto"/>
        <w:ind w:firstLine="709"/>
        <w:jc w:val="both"/>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t>Подготовка электронной презентации о ходе разработки креативных рекламных решений (формат презентации по выбору</w:t>
      </w:r>
      <w:r>
        <w:rPr>
          <w:rFonts w:ascii="Times New Roman" w:eastAsia="Times New Roman" w:hAnsi="Times New Roman" w:cs="Times New Roman"/>
          <w:color w:val="000000"/>
          <w:sz w:val="28"/>
          <w:szCs w:val="28"/>
        </w:rPr>
        <w:t xml:space="preserve"> конкурсанта</w:t>
      </w:r>
      <w:r w:rsidRPr="0093414A">
        <w:rPr>
          <w:rFonts w:ascii="Times New Roman" w:eastAsia="Times New Roman" w:hAnsi="Times New Roman" w:cs="Times New Roman"/>
          <w:color w:val="000000"/>
          <w:sz w:val="28"/>
          <w:szCs w:val="28"/>
        </w:rPr>
        <w:t xml:space="preserve">) с демонстрацией результатов работы по </w:t>
      </w:r>
      <w:r>
        <w:rPr>
          <w:rFonts w:ascii="Times New Roman" w:eastAsia="Times New Roman" w:hAnsi="Times New Roman" w:cs="Times New Roman"/>
          <w:color w:val="000000"/>
          <w:sz w:val="28"/>
          <w:szCs w:val="28"/>
        </w:rPr>
        <w:t>М</w:t>
      </w:r>
      <w:r w:rsidRPr="0093414A">
        <w:rPr>
          <w:rFonts w:ascii="Times New Roman" w:eastAsia="Times New Roman" w:hAnsi="Times New Roman" w:cs="Times New Roman"/>
          <w:color w:val="000000"/>
          <w:sz w:val="28"/>
          <w:szCs w:val="28"/>
        </w:rPr>
        <w:t>одул</w:t>
      </w:r>
      <w:r>
        <w:rPr>
          <w:rFonts w:ascii="Times New Roman" w:eastAsia="Times New Roman" w:hAnsi="Times New Roman" w:cs="Times New Roman"/>
          <w:color w:val="000000"/>
          <w:sz w:val="28"/>
          <w:szCs w:val="28"/>
        </w:rPr>
        <w:t>ю</w:t>
      </w:r>
      <w:r w:rsidRPr="0093414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 </w:t>
      </w:r>
      <w:r w:rsidRPr="0093414A">
        <w:rPr>
          <w:rFonts w:ascii="Times New Roman" w:eastAsia="Times New Roman" w:hAnsi="Times New Roman" w:cs="Times New Roman"/>
          <w:color w:val="000000"/>
          <w:sz w:val="28"/>
          <w:szCs w:val="28"/>
        </w:rPr>
        <w:t xml:space="preserve">Размещение файла Презентация в папке </w:t>
      </w:r>
      <w:proofErr w:type="spellStart"/>
      <w:r w:rsidRPr="0093414A">
        <w:rPr>
          <w:rFonts w:ascii="Times New Roman" w:eastAsia="Times New Roman" w:hAnsi="Times New Roman" w:cs="Times New Roman"/>
          <w:color w:val="000000"/>
          <w:sz w:val="28"/>
          <w:szCs w:val="28"/>
        </w:rPr>
        <w:t>Модуль_</w:t>
      </w:r>
      <w:r>
        <w:rPr>
          <w:rFonts w:ascii="Times New Roman" w:eastAsia="Times New Roman" w:hAnsi="Times New Roman" w:cs="Times New Roman"/>
          <w:sz w:val="28"/>
          <w:szCs w:val="28"/>
        </w:rPr>
        <w:t>Д</w:t>
      </w:r>
      <w:proofErr w:type="spellEnd"/>
      <w:r>
        <w:rPr>
          <w:rFonts w:ascii="Times New Roman" w:eastAsia="Times New Roman" w:hAnsi="Times New Roman" w:cs="Times New Roman"/>
          <w:sz w:val="28"/>
          <w:szCs w:val="28"/>
        </w:rPr>
        <w:t>.</w:t>
      </w:r>
      <w:r w:rsidRPr="0093414A">
        <w:rPr>
          <w:rFonts w:ascii="Times New Roman" w:eastAsia="Times New Roman" w:hAnsi="Times New Roman" w:cs="Times New Roman"/>
          <w:color w:val="000000"/>
          <w:sz w:val="28"/>
          <w:szCs w:val="28"/>
        </w:rPr>
        <w:t xml:space="preserve"> Выключ</w:t>
      </w:r>
      <w:r>
        <w:rPr>
          <w:rFonts w:ascii="Times New Roman" w:eastAsia="Times New Roman" w:hAnsi="Times New Roman" w:cs="Times New Roman"/>
          <w:color w:val="000000"/>
          <w:sz w:val="28"/>
          <w:szCs w:val="28"/>
        </w:rPr>
        <w:t>ить</w:t>
      </w:r>
      <w:r w:rsidRPr="0093414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свой </w:t>
      </w:r>
      <w:r w:rsidRPr="0093414A">
        <w:rPr>
          <w:rFonts w:ascii="Times New Roman" w:eastAsia="Times New Roman" w:hAnsi="Times New Roman" w:cs="Times New Roman"/>
          <w:color w:val="000000"/>
          <w:sz w:val="28"/>
          <w:szCs w:val="28"/>
        </w:rPr>
        <w:t>компьютер по окончании работ</w:t>
      </w:r>
      <w:r>
        <w:rPr>
          <w:rFonts w:ascii="Times New Roman" w:eastAsia="Times New Roman" w:hAnsi="Times New Roman" w:cs="Times New Roman"/>
          <w:color w:val="000000"/>
          <w:sz w:val="28"/>
          <w:szCs w:val="28"/>
        </w:rPr>
        <w:t>ы.</w:t>
      </w:r>
      <w:r w:rsidRPr="001F78AF">
        <w:rPr>
          <w:rFonts w:ascii="Times New Roman" w:eastAsia="Times New Roman" w:hAnsi="Times New Roman" w:cs="Times New Roman"/>
          <w:color w:val="000000"/>
          <w:sz w:val="28"/>
          <w:szCs w:val="28"/>
        </w:rPr>
        <w:t xml:space="preserve"> </w:t>
      </w:r>
      <w:r w:rsidRPr="0093414A">
        <w:rPr>
          <w:rFonts w:ascii="Times New Roman" w:eastAsia="Times New Roman" w:hAnsi="Times New Roman" w:cs="Times New Roman"/>
          <w:color w:val="000000"/>
          <w:sz w:val="28"/>
          <w:szCs w:val="28"/>
        </w:rPr>
        <w:t>Выключ</w:t>
      </w:r>
      <w:r>
        <w:rPr>
          <w:rFonts w:ascii="Times New Roman" w:eastAsia="Times New Roman" w:hAnsi="Times New Roman" w:cs="Times New Roman"/>
          <w:color w:val="000000"/>
          <w:sz w:val="28"/>
          <w:szCs w:val="28"/>
        </w:rPr>
        <w:t>ить</w:t>
      </w:r>
      <w:r w:rsidRPr="0093414A">
        <w:rPr>
          <w:rFonts w:ascii="Times New Roman" w:eastAsia="Times New Roman" w:hAnsi="Times New Roman" w:cs="Times New Roman"/>
          <w:color w:val="000000"/>
          <w:sz w:val="28"/>
          <w:szCs w:val="28"/>
        </w:rPr>
        <w:t xml:space="preserve"> питани</w:t>
      </w:r>
      <w:r>
        <w:rPr>
          <w:rFonts w:ascii="Times New Roman" w:eastAsia="Times New Roman" w:hAnsi="Times New Roman" w:cs="Times New Roman"/>
          <w:color w:val="000000"/>
          <w:sz w:val="28"/>
          <w:szCs w:val="28"/>
        </w:rPr>
        <w:t>е</w:t>
      </w:r>
      <w:r w:rsidRPr="0093414A">
        <w:rPr>
          <w:rFonts w:ascii="Times New Roman" w:eastAsia="Times New Roman" w:hAnsi="Times New Roman" w:cs="Times New Roman"/>
          <w:color w:val="000000"/>
          <w:sz w:val="28"/>
          <w:szCs w:val="28"/>
        </w:rPr>
        <w:t xml:space="preserve"> (например, сетево</w:t>
      </w:r>
      <w:r>
        <w:rPr>
          <w:rFonts w:ascii="Times New Roman" w:eastAsia="Times New Roman" w:hAnsi="Times New Roman" w:cs="Times New Roman"/>
          <w:color w:val="000000"/>
          <w:sz w:val="28"/>
          <w:szCs w:val="28"/>
        </w:rPr>
        <w:t>й</w:t>
      </w:r>
      <w:r w:rsidRPr="0093414A">
        <w:rPr>
          <w:rFonts w:ascii="Times New Roman" w:eastAsia="Times New Roman" w:hAnsi="Times New Roman" w:cs="Times New Roman"/>
          <w:color w:val="000000"/>
          <w:sz w:val="28"/>
          <w:szCs w:val="28"/>
        </w:rPr>
        <w:t xml:space="preserve"> фильтр) по окончании работ</w:t>
      </w:r>
      <w:r>
        <w:rPr>
          <w:rFonts w:ascii="Times New Roman" w:eastAsia="Times New Roman" w:hAnsi="Times New Roman" w:cs="Times New Roman"/>
          <w:color w:val="000000"/>
          <w:sz w:val="28"/>
          <w:szCs w:val="28"/>
        </w:rPr>
        <w:t xml:space="preserve">ы. </w:t>
      </w:r>
      <w:r w:rsidRPr="001F78AF">
        <w:rPr>
          <w:rFonts w:ascii="Times New Roman" w:eastAsia="Times New Roman" w:hAnsi="Times New Roman" w:cs="Times New Roman"/>
          <w:color w:val="000000"/>
          <w:sz w:val="28"/>
          <w:szCs w:val="28"/>
        </w:rPr>
        <w:t>Осуществить публичное проведение презентации.</w:t>
      </w:r>
    </w:p>
    <w:p w14:paraId="5561C87C" w14:textId="77777777" w:rsidR="00C5362E" w:rsidRPr="0093414A" w:rsidRDefault="00C5362E" w:rsidP="00C5362E">
      <w:pPr>
        <w:pBdr>
          <w:top w:val="nil"/>
          <w:left w:val="nil"/>
          <w:bottom w:val="nil"/>
          <w:right w:val="nil"/>
          <w:between w:val="nil"/>
        </w:pBdr>
        <w:tabs>
          <w:tab w:val="left" w:pos="567"/>
          <w:tab w:val="left" w:pos="1134"/>
        </w:tabs>
        <w:spacing w:after="0" w:line="360" w:lineRule="auto"/>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t>Ожидаемые результаты и оцениваемые объекты:</w:t>
      </w:r>
    </w:p>
    <w:p w14:paraId="23553190" w14:textId="77777777" w:rsidR="00C5362E" w:rsidRPr="0093414A" w:rsidRDefault="00C5362E" w:rsidP="00C5362E">
      <w:pPr>
        <w:numPr>
          <w:ilvl w:val="0"/>
          <w:numId w:val="25"/>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файла Презентация с описанием хода разработки креативных рекламных решений в папке </w:t>
      </w:r>
      <w:proofErr w:type="spellStart"/>
      <w:r w:rsidRPr="0093414A">
        <w:rPr>
          <w:rFonts w:ascii="Times New Roman" w:eastAsia="Times New Roman" w:hAnsi="Times New Roman" w:cs="Times New Roman"/>
          <w:color w:val="000000"/>
          <w:sz w:val="28"/>
          <w:szCs w:val="28"/>
        </w:rPr>
        <w:t>Модуль_</w:t>
      </w:r>
      <w:r w:rsidRPr="0093414A">
        <w:rPr>
          <w:rFonts w:ascii="Times New Roman" w:eastAsia="Times New Roman" w:hAnsi="Times New Roman" w:cs="Times New Roman"/>
          <w:sz w:val="28"/>
          <w:szCs w:val="28"/>
        </w:rPr>
        <w:t>Д</w:t>
      </w:r>
      <w:proofErr w:type="spellEnd"/>
    </w:p>
    <w:p w14:paraId="165B2619" w14:textId="77777777" w:rsidR="00C5362E" w:rsidRPr="0093414A" w:rsidRDefault="00C5362E" w:rsidP="00C5362E">
      <w:pPr>
        <w:numPr>
          <w:ilvl w:val="0"/>
          <w:numId w:val="25"/>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Использование материалов из Модуля </w:t>
      </w:r>
      <w:r w:rsidRPr="0093414A">
        <w:rPr>
          <w:rFonts w:ascii="Times New Roman" w:eastAsia="Times New Roman" w:hAnsi="Times New Roman" w:cs="Times New Roman"/>
          <w:sz w:val="28"/>
          <w:szCs w:val="28"/>
        </w:rPr>
        <w:t>Г</w:t>
      </w:r>
    </w:p>
    <w:p w14:paraId="41D15D2E" w14:textId="77777777" w:rsidR="00C5362E" w:rsidRPr="0093414A" w:rsidRDefault="00C5362E" w:rsidP="00C5362E">
      <w:pPr>
        <w:numPr>
          <w:ilvl w:val="0"/>
          <w:numId w:val="25"/>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sz w:val="28"/>
          <w:szCs w:val="28"/>
        </w:rPr>
        <w:t>Аргументация выбранных креативных решений в соответствии поставленной цели рекламных мероприятий</w:t>
      </w:r>
    </w:p>
    <w:p w14:paraId="17F08E39" w14:textId="77777777" w:rsidR="00C5362E" w:rsidRPr="0093414A" w:rsidRDefault="00C5362E" w:rsidP="00C5362E">
      <w:pPr>
        <w:numPr>
          <w:ilvl w:val="0"/>
          <w:numId w:val="25"/>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sz w:val="28"/>
          <w:szCs w:val="28"/>
        </w:rPr>
        <w:t>Аргументация выбранных креативных решений в соответствии специфике целевой аудитории</w:t>
      </w:r>
    </w:p>
    <w:p w14:paraId="028CD263" w14:textId="77777777" w:rsidR="00C5362E" w:rsidRPr="0093414A" w:rsidRDefault="00C5362E" w:rsidP="00C5362E">
      <w:pPr>
        <w:numPr>
          <w:ilvl w:val="0"/>
          <w:numId w:val="25"/>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Выход на защиту</w:t>
      </w:r>
    </w:p>
    <w:p w14:paraId="6F6FE3D9" w14:textId="77777777" w:rsidR="00C5362E" w:rsidRPr="0093414A" w:rsidRDefault="00C5362E" w:rsidP="00C5362E">
      <w:pPr>
        <w:numPr>
          <w:ilvl w:val="0"/>
          <w:numId w:val="25"/>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Соблюдение установленного (временного) регламента защиты</w:t>
      </w:r>
    </w:p>
    <w:p w14:paraId="3284EB67" w14:textId="77777777" w:rsidR="00C5362E" w:rsidRPr="0093414A" w:rsidRDefault="00C5362E" w:rsidP="00C5362E">
      <w:pPr>
        <w:numPr>
          <w:ilvl w:val="0"/>
          <w:numId w:val="25"/>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Все элементы презентации продемонстрированы</w:t>
      </w:r>
    </w:p>
    <w:p w14:paraId="3047AAA8" w14:textId="77777777" w:rsidR="00C5362E" w:rsidRPr="0093414A" w:rsidRDefault="00C5362E" w:rsidP="00C5362E">
      <w:pPr>
        <w:numPr>
          <w:ilvl w:val="0"/>
          <w:numId w:val="25"/>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Компьютер по окончании работ выключен</w:t>
      </w:r>
    </w:p>
    <w:p w14:paraId="486AB983" w14:textId="77777777" w:rsidR="00C5362E" w:rsidRPr="0093414A" w:rsidRDefault="00C5362E" w:rsidP="00C5362E">
      <w:pPr>
        <w:numPr>
          <w:ilvl w:val="0"/>
          <w:numId w:val="25"/>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Электропитание на рабочем месте, например, сетевой фильтр, по окончании работ выключено</w:t>
      </w:r>
    </w:p>
    <w:p w14:paraId="116CAF2D" w14:textId="77777777" w:rsidR="007A1AEC" w:rsidRDefault="007A1AEC" w:rsidP="00C5362E">
      <w:pPr>
        <w:tabs>
          <w:tab w:val="left" w:pos="567"/>
          <w:tab w:val="left" w:pos="1134"/>
        </w:tabs>
        <w:spacing w:after="0" w:line="360" w:lineRule="auto"/>
        <w:jc w:val="both"/>
        <w:rPr>
          <w:rFonts w:ascii="Times New Roman" w:eastAsia="Times New Roman" w:hAnsi="Times New Roman" w:cs="Times New Roman"/>
          <w:b/>
          <w:sz w:val="28"/>
          <w:szCs w:val="28"/>
        </w:rPr>
      </w:pPr>
    </w:p>
    <w:p w14:paraId="72F71B60" w14:textId="06C01184"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b/>
          <w:sz w:val="28"/>
          <w:szCs w:val="28"/>
        </w:rPr>
        <w:t>Модуль Е.</w:t>
      </w:r>
      <w:r w:rsidRPr="0093414A">
        <w:rPr>
          <w:rFonts w:ascii="Times New Roman" w:eastAsia="Times New Roman" w:hAnsi="Times New Roman" w:cs="Times New Roman"/>
          <w:b/>
          <w:color w:val="000000"/>
          <w:sz w:val="28"/>
          <w:szCs w:val="28"/>
        </w:rPr>
        <w:t xml:space="preserve"> </w:t>
      </w:r>
      <w:r w:rsidRPr="0093414A">
        <w:rPr>
          <w:rFonts w:ascii="Times New Roman" w:eastAsia="Times New Roman" w:hAnsi="Times New Roman" w:cs="Times New Roman"/>
          <w:b/>
          <w:sz w:val="28"/>
          <w:szCs w:val="28"/>
        </w:rPr>
        <w:t>Разработка рекламных носителей и мероприятий (</w:t>
      </w:r>
      <w:proofErr w:type="spellStart"/>
      <w:r w:rsidRPr="0093414A">
        <w:rPr>
          <w:rFonts w:ascii="Times New Roman" w:eastAsia="Times New Roman" w:hAnsi="Times New Roman" w:cs="Times New Roman"/>
          <w:b/>
          <w:sz w:val="28"/>
          <w:szCs w:val="28"/>
        </w:rPr>
        <w:t>вариатив</w:t>
      </w:r>
      <w:proofErr w:type="spellEnd"/>
      <w:r w:rsidRPr="0093414A">
        <w:rPr>
          <w:rFonts w:ascii="Times New Roman" w:eastAsia="Times New Roman" w:hAnsi="Times New Roman" w:cs="Times New Roman"/>
          <w:b/>
          <w:sz w:val="28"/>
          <w:szCs w:val="28"/>
        </w:rPr>
        <w:t>)</w:t>
      </w:r>
    </w:p>
    <w:p w14:paraId="0CE22664"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i/>
          <w:sz w:val="28"/>
          <w:szCs w:val="28"/>
        </w:rPr>
        <w:lastRenderedPageBreak/>
        <w:t>Время на выполнение модуля</w:t>
      </w:r>
      <w:r w:rsidRPr="0093414A">
        <w:rPr>
          <w:rFonts w:ascii="Times New Roman" w:eastAsia="Times New Roman" w:hAnsi="Times New Roman" w:cs="Times New Roman"/>
          <w:sz w:val="28"/>
          <w:szCs w:val="28"/>
        </w:rPr>
        <w:t xml:space="preserve"> 3 часа</w:t>
      </w:r>
    </w:p>
    <w:p w14:paraId="5AE78F30" w14:textId="77777777" w:rsidR="00C5362E" w:rsidRPr="0093414A" w:rsidRDefault="00C5362E" w:rsidP="00C5362E">
      <w:pPr>
        <w:pBdr>
          <w:top w:val="nil"/>
          <w:left w:val="nil"/>
          <w:bottom w:val="nil"/>
          <w:right w:val="nil"/>
          <w:between w:val="nil"/>
        </w:pBdr>
        <w:tabs>
          <w:tab w:val="left" w:pos="567"/>
          <w:tab w:val="left" w:pos="1134"/>
        </w:tabs>
        <w:spacing w:after="0" w:line="360" w:lineRule="auto"/>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Выбор рекламных носителей и рекламных мероприятий осуществляется с учетом регионального компонента и под потребности заказчика.</w:t>
      </w:r>
    </w:p>
    <w:p w14:paraId="006CFB82" w14:textId="77777777" w:rsidR="00C5362E" w:rsidRPr="0093414A" w:rsidRDefault="00C5362E" w:rsidP="00C5362E">
      <w:pPr>
        <w:pBdr>
          <w:top w:val="nil"/>
          <w:left w:val="nil"/>
          <w:bottom w:val="nil"/>
          <w:right w:val="nil"/>
          <w:between w:val="nil"/>
        </w:pBdr>
        <w:tabs>
          <w:tab w:val="left" w:pos="567"/>
          <w:tab w:val="left" w:pos="1134"/>
        </w:tabs>
        <w:spacing w:after="0" w:line="360" w:lineRule="auto"/>
        <w:jc w:val="both"/>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t>Описание задания:</w:t>
      </w:r>
    </w:p>
    <w:p w14:paraId="28744012" w14:textId="77777777" w:rsidR="004D028B" w:rsidRDefault="00FD3676" w:rsidP="004D028B">
      <w:pPr>
        <w:tabs>
          <w:tab w:val="left" w:pos="567"/>
          <w:tab w:val="left" w:pos="1134"/>
        </w:tabs>
        <w:spacing w:after="0" w:line="360" w:lineRule="auto"/>
        <w:ind w:firstLine="709"/>
        <w:jc w:val="both"/>
        <w:rPr>
          <w:rFonts w:ascii="Times New Roman" w:eastAsia="Times New Roman" w:hAnsi="Times New Roman"/>
          <w:color w:val="000000"/>
          <w:sz w:val="28"/>
          <w:szCs w:val="28"/>
        </w:rPr>
      </w:pPr>
      <w:r w:rsidRPr="004D028B">
        <w:rPr>
          <w:rFonts w:ascii="Times New Roman" w:eastAsia="Times New Roman" w:hAnsi="Times New Roman"/>
          <w:color w:val="000000"/>
          <w:sz w:val="28"/>
          <w:szCs w:val="28"/>
        </w:rPr>
        <w:t>На основании стратегии продвижения, разработанной в Модуле Б, необходимо создать пакет креативных решений и рекламных материалов:</w:t>
      </w:r>
    </w:p>
    <w:p w14:paraId="4AA9285F" w14:textId="2E2DA734" w:rsidR="004D028B" w:rsidRPr="004D028B" w:rsidRDefault="00FD3676" w:rsidP="004D028B">
      <w:pPr>
        <w:pStyle w:val="aff1"/>
        <w:numPr>
          <w:ilvl w:val="0"/>
          <w:numId w:val="34"/>
        </w:numPr>
        <w:tabs>
          <w:tab w:val="left" w:pos="567"/>
          <w:tab w:val="left" w:pos="1134"/>
        </w:tabs>
        <w:spacing w:after="0" w:line="360" w:lineRule="auto"/>
        <w:jc w:val="both"/>
        <w:rPr>
          <w:rFonts w:ascii="Times New Roman" w:eastAsia="Times New Roman" w:hAnsi="Times New Roman"/>
          <w:color w:val="000000"/>
          <w:sz w:val="28"/>
          <w:szCs w:val="28"/>
        </w:rPr>
      </w:pPr>
      <w:r w:rsidRPr="004D028B">
        <w:rPr>
          <w:rFonts w:ascii="Times New Roman" w:eastAsia="Times New Roman" w:hAnsi="Times New Roman"/>
          <w:color w:val="000000"/>
          <w:sz w:val="28"/>
          <w:szCs w:val="28"/>
        </w:rPr>
        <w:t>перечень необходимых рекламных носителей с обоснованием</w:t>
      </w:r>
      <w:r w:rsidR="004D028B" w:rsidRPr="004D028B">
        <w:rPr>
          <w:rFonts w:ascii="Times New Roman" w:eastAsia="Times New Roman" w:hAnsi="Times New Roman"/>
          <w:color w:val="000000"/>
          <w:sz w:val="28"/>
          <w:szCs w:val="28"/>
        </w:rPr>
        <w:t>;</w:t>
      </w:r>
      <w:r w:rsidRPr="004D028B">
        <w:rPr>
          <w:rFonts w:ascii="Times New Roman" w:eastAsia="Times New Roman" w:hAnsi="Times New Roman"/>
          <w:color w:val="000000"/>
          <w:sz w:val="28"/>
          <w:szCs w:val="28"/>
        </w:rPr>
        <w:t xml:space="preserve"> </w:t>
      </w:r>
    </w:p>
    <w:p w14:paraId="71FF6480" w14:textId="02E0C337" w:rsidR="00FD3676" w:rsidRPr="004D028B" w:rsidRDefault="00FD3676" w:rsidP="004D028B">
      <w:pPr>
        <w:pStyle w:val="aff1"/>
        <w:numPr>
          <w:ilvl w:val="0"/>
          <w:numId w:val="34"/>
        </w:numPr>
        <w:tabs>
          <w:tab w:val="left" w:pos="567"/>
          <w:tab w:val="left" w:pos="1134"/>
        </w:tabs>
        <w:spacing w:after="0" w:line="360" w:lineRule="auto"/>
        <w:jc w:val="both"/>
        <w:rPr>
          <w:rFonts w:ascii="Times New Roman" w:eastAsia="Times New Roman" w:hAnsi="Times New Roman"/>
          <w:color w:val="000000"/>
          <w:sz w:val="28"/>
          <w:szCs w:val="28"/>
        </w:rPr>
      </w:pPr>
      <w:r w:rsidRPr="004D028B">
        <w:rPr>
          <w:rFonts w:ascii="Times New Roman" w:eastAsia="Times New Roman" w:hAnsi="Times New Roman"/>
          <w:color w:val="000000"/>
          <w:sz w:val="28"/>
          <w:szCs w:val="28"/>
        </w:rPr>
        <w:t>макеты для каждого канала рекламы, выбранного в Модуле Б</w:t>
      </w:r>
      <w:r w:rsidR="004D028B" w:rsidRPr="004D028B">
        <w:rPr>
          <w:rFonts w:ascii="Times New Roman" w:eastAsia="Times New Roman" w:hAnsi="Times New Roman"/>
          <w:color w:val="000000"/>
          <w:sz w:val="28"/>
          <w:szCs w:val="28"/>
        </w:rPr>
        <w:t>;</w:t>
      </w:r>
    </w:p>
    <w:p w14:paraId="6DBF87F2" w14:textId="645FD3E8" w:rsidR="00FD3676" w:rsidRPr="004D028B" w:rsidRDefault="00FD3676" w:rsidP="004D028B">
      <w:pPr>
        <w:pStyle w:val="aff1"/>
        <w:numPr>
          <w:ilvl w:val="0"/>
          <w:numId w:val="34"/>
        </w:numPr>
        <w:tabs>
          <w:tab w:val="left" w:pos="567"/>
          <w:tab w:val="left" w:pos="1134"/>
        </w:tabs>
        <w:spacing w:after="0" w:line="360" w:lineRule="auto"/>
        <w:jc w:val="both"/>
        <w:rPr>
          <w:rFonts w:ascii="Times New Roman" w:eastAsia="Times New Roman" w:hAnsi="Times New Roman"/>
          <w:color w:val="000000"/>
          <w:sz w:val="28"/>
          <w:szCs w:val="28"/>
        </w:rPr>
      </w:pPr>
      <w:proofErr w:type="spellStart"/>
      <w:r w:rsidRPr="004D028B">
        <w:rPr>
          <w:rFonts w:ascii="Times New Roman" w:eastAsia="Times New Roman" w:hAnsi="Times New Roman"/>
          <w:color w:val="000000"/>
          <w:sz w:val="28"/>
          <w:szCs w:val="28"/>
        </w:rPr>
        <w:t>мокапы</w:t>
      </w:r>
      <w:proofErr w:type="spellEnd"/>
      <w:r w:rsidRPr="004D028B">
        <w:rPr>
          <w:rFonts w:ascii="Times New Roman" w:eastAsia="Times New Roman" w:hAnsi="Times New Roman"/>
          <w:color w:val="000000"/>
          <w:sz w:val="28"/>
          <w:szCs w:val="28"/>
        </w:rPr>
        <w:t xml:space="preserve"> для выбранного рекламного носителя с привязкой к региональному компоненту</w:t>
      </w:r>
      <w:r w:rsidR="004D028B" w:rsidRPr="004D028B">
        <w:rPr>
          <w:rFonts w:ascii="Times New Roman" w:eastAsia="Times New Roman" w:hAnsi="Times New Roman"/>
          <w:color w:val="000000"/>
          <w:sz w:val="28"/>
          <w:szCs w:val="28"/>
        </w:rPr>
        <w:t>;</w:t>
      </w:r>
    </w:p>
    <w:p w14:paraId="67CF3C15" w14:textId="1A431998" w:rsidR="00FD3676" w:rsidRPr="004D028B" w:rsidRDefault="00FD3676" w:rsidP="004D028B">
      <w:pPr>
        <w:pStyle w:val="aff1"/>
        <w:numPr>
          <w:ilvl w:val="0"/>
          <w:numId w:val="34"/>
        </w:numPr>
        <w:tabs>
          <w:tab w:val="left" w:pos="567"/>
          <w:tab w:val="left" w:pos="1134"/>
        </w:tabs>
        <w:spacing w:after="0" w:line="360" w:lineRule="auto"/>
        <w:jc w:val="both"/>
        <w:rPr>
          <w:rFonts w:ascii="Times New Roman" w:eastAsia="Times New Roman" w:hAnsi="Times New Roman"/>
          <w:color w:val="000000"/>
          <w:sz w:val="28"/>
          <w:szCs w:val="28"/>
        </w:rPr>
      </w:pPr>
      <w:r w:rsidRPr="004D028B">
        <w:rPr>
          <w:rFonts w:ascii="Times New Roman" w:eastAsia="Times New Roman" w:hAnsi="Times New Roman"/>
          <w:color w:val="000000"/>
          <w:sz w:val="28"/>
          <w:szCs w:val="28"/>
        </w:rPr>
        <w:t>рекламное мероприятие/план/концепцию в соответствии результатам выполнения Модуля Б</w:t>
      </w:r>
      <w:r w:rsidR="004D028B" w:rsidRPr="004D028B">
        <w:rPr>
          <w:rFonts w:ascii="Times New Roman" w:eastAsia="Times New Roman" w:hAnsi="Times New Roman"/>
          <w:color w:val="000000"/>
          <w:sz w:val="28"/>
          <w:szCs w:val="28"/>
        </w:rPr>
        <w:t>;</w:t>
      </w:r>
    </w:p>
    <w:p w14:paraId="2FDD2469" w14:textId="77777777" w:rsidR="004D028B" w:rsidRPr="004D028B" w:rsidRDefault="00FD3676" w:rsidP="004D028B">
      <w:pPr>
        <w:pStyle w:val="aff1"/>
        <w:numPr>
          <w:ilvl w:val="0"/>
          <w:numId w:val="34"/>
        </w:numPr>
        <w:tabs>
          <w:tab w:val="left" w:pos="567"/>
          <w:tab w:val="left" w:pos="1134"/>
        </w:tabs>
        <w:spacing w:after="0" w:line="360" w:lineRule="auto"/>
        <w:jc w:val="both"/>
        <w:rPr>
          <w:rFonts w:ascii="Times New Roman" w:eastAsia="Times New Roman" w:hAnsi="Times New Roman"/>
          <w:color w:val="000000"/>
          <w:sz w:val="28"/>
          <w:szCs w:val="28"/>
        </w:rPr>
      </w:pPr>
      <w:r w:rsidRPr="004D028B">
        <w:rPr>
          <w:rFonts w:ascii="Times New Roman" w:eastAsia="Times New Roman" w:hAnsi="Times New Roman"/>
          <w:color w:val="000000"/>
          <w:sz w:val="28"/>
          <w:szCs w:val="28"/>
        </w:rPr>
        <w:t xml:space="preserve">контент для каждого носителя рекламы и мероприятия. </w:t>
      </w:r>
    </w:p>
    <w:p w14:paraId="6FF9603F" w14:textId="2819851A" w:rsidR="00C5362E" w:rsidRPr="0093414A" w:rsidRDefault="004D028B" w:rsidP="004D028B">
      <w:pPr>
        <w:tabs>
          <w:tab w:val="left" w:pos="567"/>
          <w:tab w:val="left" w:pos="1134"/>
        </w:tabs>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Все созданные </w:t>
      </w:r>
      <w:r w:rsidRPr="0093414A">
        <w:rPr>
          <w:rFonts w:ascii="Times New Roman" w:eastAsia="Times New Roman" w:hAnsi="Times New Roman" w:cs="Times New Roman"/>
          <w:color w:val="000000"/>
          <w:sz w:val="28"/>
          <w:szCs w:val="28"/>
        </w:rPr>
        <w:t>материал</w:t>
      </w:r>
      <w:r>
        <w:rPr>
          <w:rFonts w:ascii="Times New Roman" w:eastAsia="Times New Roman" w:hAnsi="Times New Roman" w:cs="Times New Roman"/>
          <w:color w:val="000000"/>
          <w:sz w:val="28"/>
          <w:szCs w:val="28"/>
        </w:rPr>
        <w:t>ы</w:t>
      </w:r>
      <w:r w:rsidRPr="0093414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w:t>
      </w:r>
      <w:r w:rsidR="00C5362E" w:rsidRPr="0093414A">
        <w:rPr>
          <w:rFonts w:ascii="Times New Roman" w:eastAsia="Times New Roman" w:hAnsi="Times New Roman" w:cs="Times New Roman"/>
          <w:color w:val="000000"/>
          <w:sz w:val="28"/>
          <w:szCs w:val="28"/>
        </w:rPr>
        <w:t>азме</w:t>
      </w:r>
      <w:r w:rsidR="00FD3676">
        <w:rPr>
          <w:rFonts w:ascii="Times New Roman" w:eastAsia="Times New Roman" w:hAnsi="Times New Roman" w:cs="Times New Roman"/>
          <w:color w:val="000000"/>
          <w:sz w:val="28"/>
          <w:szCs w:val="28"/>
        </w:rPr>
        <w:t>стить</w:t>
      </w:r>
      <w:r w:rsidR="00C5362E" w:rsidRPr="0093414A">
        <w:rPr>
          <w:rFonts w:ascii="Times New Roman" w:eastAsia="Times New Roman" w:hAnsi="Times New Roman" w:cs="Times New Roman"/>
          <w:color w:val="000000"/>
          <w:sz w:val="28"/>
          <w:szCs w:val="28"/>
        </w:rPr>
        <w:t xml:space="preserve"> в папке </w:t>
      </w:r>
      <w:proofErr w:type="spellStart"/>
      <w:r w:rsidR="00C5362E" w:rsidRPr="0093414A">
        <w:rPr>
          <w:rFonts w:ascii="Times New Roman" w:eastAsia="Times New Roman" w:hAnsi="Times New Roman" w:cs="Times New Roman"/>
          <w:color w:val="000000"/>
          <w:sz w:val="28"/>
          <w:szCs w:val="28"/>
        </w:rPr>
        <w:t>Модуль_</w:t>
      </w:r>
      <w:r w:rsidR="00C5362E" w:rsidRPr="0093414A">
        <w:rPr>
          <w:rFonts w:ascii="Times New Roman" w:eastAsia="Times New Roman" w:hAnsi="Times New Roman" w:cs="Times New Roman"/>
          <w:sz w:val="28"/>
          <w:szCs w:val="28"/>
        </w:rPr>
        <w:t>Е</w:t>
      </w:r>
      <w:proofErr w:type="spellEnd"/>
      <w:r w:rsidR="00C5362E" w:rsidRPr="0093414A">
        <w:rPr>
          <w:rFonts w:ascii="Times New Roman" w:eastAsia="Times New Roman" w:hAnsi="Times New Roman" w:cs="Times New Roman"/>
          <w:sz w:val="28"/>
          <w:szCs w:val="28"/>
        </w:rPr>
        <w:t>, в том числе исходны</w:t>
      </w:r>
      <w:r w:rsidR="00FD3676">
        <w:rPr>
          <w:rFonts w:ascii="Times New Roman" w:eastAsia="Times New Roman" w:hAnsi="Times New Roman" w:cs="Times New Roman"/>
          <w:sz w:val="28"/>
          <w:szCs w:val="28"/>
        </w:rPr>
        <w:t>е</w:t>
      </w:r>
      <w:r w:rsidR="00C5362E" w:rsidRPr="0093414A">
        <w:rPr>
          <w:rFonts w:ascii="Times New Roman" w:eastAsia="Times New Roman" w:hAnsi="Times New Roman" w:cs="Times New Roman"/>
          <w:sz w:val="28"/>
          <w:szCs w:val="28"/>
        </w:rPr>
        <w:t xml:space="preserve"> файл</w:t>
      </w:r>
      <w:r w:rsidR="00FD3676">
        <w:rPr>
          <w:rFonts w:ascii="Times New Roman" w:eastAsia="Times New Roman" w:hAnsi="Times New Roman" w:cs="Times New Roman"/>
          <w:sz w:val="28"/>
          <w:szCs w:val="28"/>
        </w:rPr>
        <w:t>ы.</w:t>
      </w:r>
    </w:p>
    <w:p w14:paraId="1F2F0A0B" w14:textId="77777777" w:rsidR="00C5362E" w:rsidRPr="0093414A" w:rsidRDefault="00C5362E" w:rsidP="00C5362E">
      <w:pPr>
        <w:pBdr>
          <w:top w:val="nil"/>
          <w:left w:val="nil"/>
          <w:bottom w:val="nil"/>
          <w:right w:val="nil"/>
          <w:between w:val="nil"/>
        </w:pBdr>
        <w:tabs>
          <w:tab w:val="left" w:pos="567"/>
          <w:tab w:val="left" w:pos="1134"/>
        </w:tabs>
        <w:spacing w:after="0" w:line="360" w:lineRule="auto"/>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t>Ожидаемые результаты и оцениваемые объекты:</w:t>
      </w:r>
    </w:p>
    <w:p w14:paraId="6AA0FFBE" w14:textId="77777777" w:rsidR="00C5362E" w:rsidRPr="0093414A" w:rsidRDefault="00C5362E" w:rsidP="00C5362E">
      <w:pPr>
        <w:numPr>
          <w:ilvl w:val="0"/>
          <w:numId w:val="24"/>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материалов в папке </w:t>
      </w:r>
      <w:proofErr w:type="spellStart"/>
      <w:r w:rsidRPr="0093414A">
        <w:rPr>
          <w:rFonts w:ascii="Times New Roman" w:eastAsia="Times New Roman" w:hAnsi="Times New Roman" w:cs="Times New Roman"/>
          <w:color w:val="000000"/>
          <w:sz w:val="28"/>
          <w:szCs w:val="28"/>
        </w:rPr>
        <w:t>Модуль_</w:t>
      </w:r>
      <w:r w:rsidRPr="0093414A">
        <w:rPr>
          <w:rFonts w:ascii="Times New Roman" w:eastAsia="Times New Roman" w:hAnsi="Times New Roman" w:cs="Times New Roman"/>
          <w:sz w:val="28"/>
          <w:szCs w:val="28"/>
        </w:rPr>
        <w:t>Е</w:t>
      </w:r>
      <w:proofErr w:type="spellEnd"/>
      <w:r w:rsidRPr="0093414A">
        <w:rPr>
          <w:rFonts w:ascii="Times New Roman" w:eastAsia="Times New Roman" w:hAnsi="Times New Roman" w:cs="Times New Roman"/>
          <w:sz w:val="28"/>
          <w:szCs w:val="28"/>
        </w:rPr>
        <w:t>, в том числе исходных файлов</w:t>
      </w:r>
    </w:p>
    <w:p w14:paraId="3D7FFB42" w14:textId="77777777" w:rsidR="00C5362E" w:rsidRPr="0093414A" w:rsidRDefault="00C5362E" w:rsidP="00C5362E">
      <w:pPr>
        <w:numPr>
          <w:ilvl w:val="0"/>
          <w:numId w:val="24"/>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перечня необходимых рекламных носителей с обоснованием</w:t>
      </w:r>
    </w:p>
    <w:p w14:paraId="71D6E7A5" w14:textId="77777777" w:rsidR="00C5362E" w:rsidRPr="0093414A" w:rsidRDefault="00C5362E" w:rsidP="00C5362E">
      <w:pPr>
        <w:numPr>
          <w:ilvl w:val="0"/>
          <w:numId w:val="24"/>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макетов для каждого канала рекламы, выбранного в Модуле Б</w:t>
      </w:r>
    </w:p>
    <w:p w14:paraId="5C818885" w14:textId="77777777" w:rsidR="00C5362E" w:rsidRPr="0093414A" w:rsidRDefault="00C5362E" w:rsidP="00C5362E">
      <w:pPr>
        <w:numPr>
          <w:ilvl w:val="0"/>
          <w:numId w:val="24"/>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w:t>
      </w:r>
      <w:proofErr w:type="spellStart"/>
      <w:r w:rsidRPr="0093414A">
        <w:rPr>
          <w:rFonts w:ascii="Times New Roman" w:eastAsia="Times New Roman" w:hAnsi="Times New Roman" w:cs="Times New Roman"/>
          <w:color w:val="000000"/>
          <w:sz w:val="28"/>
          <w:szCs w:val="28"/>
        </w:rPr>
        <w:t>мокапа</w:t>
      </w:r>
      <w:proofErr w:type="spellEnd"/>
      <w:r w:rsidRPr="0093414A">
        <w:rPr>
          <w:rFonts w:ascii="Times New Roman" w:eastAsia="Times New Roman" w:hAnsi="Times New Roman" w:cs="Times New Roman"/>
          <w:color w:val="000000"/>
          <w:sz w:val="28"/>
          <w:szCs w:val="28"/>
        </w:rPr>
        <w:t xml:space="preserve"> для выбранного рекламного носителя с привязкой к региональному компоненту</w:t>
      </w:r>
    </w:p>
    <w:p w14:paraId="705F3F97" w14:textId="77777777" w:rsidR="00C5362E" w:rsidRPr="0093414A" w:rsidRDefault="00C5362E" w:rsidP="00C5362E">
      <w:pPr>
        <w:numPr>
          <w:ilvl w:val="0"/>
          <w:numId w:val="24"/>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рекламного мероприятия/плана/концепции в соответствии результатам выполнения Модуля Б</w:t>
      </w:r>
    </w:p>
    <w:p w14:paraId="11176591" w14:textId="77777777" w:rsidR="00C5362E" w:rsidRPr="0093414A" w:rsidRDefault="00C5362E" w:rsidP="00C5362E">
      <w:pPr>
        <w:numPr>
          <w:ilvl w:val="0"/>
          <w:numId w:val="24"/>
        </w:numPr>
        <w:tabs>
          <w:tab w:val="left" w:pos="567"/>
          <w:tab w:val="left" w:pos="1134"/>
        </w:tabs>
        <w:spacing w:after="0" w:line="360" w:lineRule="auto"/>
        <w:ind w:left="0" w:firstLine="0"/>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Наличие контента для каждого носителя рекламы и мероприятия</w:t>
      </w:r>
    </w:p>
    <w:p w14:paraId="30D30D62" w14:textId="77777777" w:rsidR="00C5362E" w:rsidRDefault="00C5362E" w:rsidP="00C5362E">
      <w:pPr>
        <w:tabs>
          <w:tab w:val="left" w:pos="567"/>
          <w:tab w:val="left" w:pos="1134"/>
        </w:tabs>
        <w:spacing w:after="0" w:line="360" w:lineRule="auto"/>
        <w:jc w:val="both"/>
        <w:rPr>
          <w:rFonts w:ascii="Times New Roman" w:eastAsia="Times New Roman" w:hAnsi="Times New Roman" w:cs="Times New Roman"/>
          <w:b/>
          <w:sz w:val="28"/>
          <w:szCs w:val="28"/>
        </w:rPr>
      </w:pPr>
    </w:p>
    <w:p w14:paraId="1E08F627" w14:textId="413F34A2"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b/>
          <w:sz w:val="28"/>
          <w:szCs w:val="28"/>
        </w:rPr>
        <w:t>Модуль Ж.</w:t>
      </w:r>
      <w:r w:rsidRPr="0093414A">
        <w:rPr>
          <w:rFonts w:ascii="Times New Roman" w:eastAsia="Times New Roman" w:hAnsi="Times New Roman" w:cs="Times New Roman"/>
          <w:b/>
          <w:color w:val="000000"/>
          <w:sz w:val="28"/>
          <w:szCs w:val="28"/>
        </w:rPr>
        <w:t xml:space="preserve"> </w:t>
      </w:r>
      <w:r w:rsidRPr="0093414A">
        <w:rPr>
          <w:rFonts w:ascii="Times New Roman" w:eastAsia="Times New Roman" w:hAnsi="Times New Roman" w:cs="Times New Roman"/>
          <w:b/>
          <w:sz w:val="28"/>
          <w:szCs w:val="28"/>
        </w:rPr>
        <w:t>Создание и проведение презентации (инварианта)</w:t>
      </w:r>
    </w:p>
    <w:p w14:paraId="58D8055E"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i/>
          <w:sz w:val="28"/>
          <w:szCs w:val="28"/>
        </w:rPr>
        <w:t>Время на выполнение модуля</w:t>
      </w:r>
      <w:r w:rsidRPr="0093414A">
        <w:rPr>
          <w:rFonts w:ascii="Times New Roman" w:eastAsia="Times New Roman" w:hAnsi="Times New Roman" w:cs="Times New Roman"/>
          <w:sz w:val="28"/>
          <w:szCs w:val="28"/>
        </w:rPr>
        <w:t xml:space="preserve"> 2 часа</w:t>
      </w:r>
    </w:p>
    <w:p w14:paraId="7252C0C3" w14:textId="77777777" w:rsidR="00C5362E" w:rsidRPr="0093414A" w:rsidRDefault="00C5362E" w:rsidP="00C5362E">
      <w:pPr>
        <w:tabs>
          <w:tab w:val="left" w:pos="567"/>
          <w:tab w:val="left" w:pos="1134"/>
        </w:tabs>
        <w:spacing w:after="0" w:line="360" w:lineRule="auto"/>
        <w:jc w:val="both"/>
        <w:rPr>
          <w:rFonts w:ascii="Times New Roman" w:eastAsia="Times New Roman" w:hAnsi="Times New Roman" w:cs="Times New Roman"/>
          <w:sz w:val="28"/>
          <w:szCs w:val="28"/>
        </w:rPr>
      </w:pPr>
      <w:r w:rsidRPr="0093414A">
        <w:rPr>
          <w:rFonts w:ascii="Times New Roman" w:eastAsia="Times New Roman" w:hAnsi="Times New Roman" w:cs="Times New Roman"/>
          <w:i/>
          <w:sz w:val="28"/>
          <w:szCs w:val="28"/>
        </w:rPr>
        <w:t>Время на проведение защиты модуля</w:t>
      </w:r>
      <w:r w:rsidRPr="0093414A">
        <w:rPr>
          <w:rFonts w:ascii="Times New Roman" w:eastAsia="Times New Roman" w:hAnsi="Times New Roman" w:cs="Times New Roman"/>
          <w:sz w:val="28"/>
          <w:szCs w:val="28"/>
        </w:rPr>
        <w:t xml:space="preserve"> 1 час</w:t>
      </w:r>
    </w:p>
    <w:p w14:paraId="6BB9DBF8" w14:textId="77777777" w:rsidR="00C5362E" w:rsidRDefault="00C5362E" w:rsidP="00C5362E">
      <w:pPr>
        <w:pBdr>
          <w:top w:val="nil"/>
          <w:left w:val="nil"/>
          <w:bottom w:val="nil"/>
          <w:right w:val="nil"/>
          <w:between w:val="nil"/>
        </w:pBdr>
        <w:tabs>
          <w:tab w:val="left" w:pos="567"/>
          <w:tab w:val="left" w:pos="1134"/>
        </w:tabs>
        <w:spacing w:after="0" w:line="360" w:lineRule="auto"/>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Описание задания:</w:t>
      </w:r>
    </w:p>
    <w:p w14:paraId="1B3597E2" w14:textId="62E9AFFE" w:rsidR="00C5362E" w:rsidRPr="009642C4" w:rsidRDefault="009642C4" w:rsidP="009642C4">
      <w:pPr>
        <w:pBdr>
          <w:top w:val="nil"/>
          <w:left w:val="nil"/>
          <w:bottom w:val="nil"/>
          <w:right w:val="nil"/>
          <w:between w:val="nil"/>
        </w:pBdr>
        <w:tabs>
          <w:tab w:val="left" w:pos="567"/>
          <w:tab w:val="left" w:pos="1134"/>
        </w:tabs>
        <w:spacing w:after="0" w:line="360" w:lineRule="auto"/>
        <w:ind w:firstLine="709"/>
        <w:jc w:val="both"/>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lastRenderedPageBreak/>
        <w:t>Подготовка электронной презентации о ходе разработки рекламных мероприятий для продвижения объекта рекламирования</w:t>
      </w:r>
      <w:r>
        <w:rPr>
          <w:rFonts w:ascii="Times New Roman" w:eastAsia="Times New Roman" w:hAnsi="Times New Roman" w:cs="Times New Roman"/>
          <w:color w:val="000000"/>
          <w:sz w:val="28"/>
          <w:szCs w:val="28"/>
        </w:rPr>
        <w:t xml:space="preserve">. </w:t>
      </w:r>
      <w:r w:rsidRPr="0093414A">
        <w:rPr>
          <w:rFonts w:ascii="Times New Roman" w:eastAsia="Times New Roman" w:hAnsi="Times New Roman" w:cs="Times New Roman"/>
          <w:color w:val="000000"/>
          <w:sz w:val="28"/>
          <w:szCs w:val="28"/>
        </w:rPr>
        <w:t xml:space="preserve">Размещение файла Презентация в папке </w:t>
      </w:r>
      <w:proofErr w:type="spellStart"/>
      <w:r w:rsidRPr="0093414A">
        <w:rPr>
          <w:rFonts w:ascii="Times New Roman" w:eastAsia="Times New Roman" w:hAnsi="Times New Roman" w:cs="Times New Roman"/>
          <w:color w:val="000000"/>
          <w:sz w:val="28"/>
          <w:szCs w:val="28"/>
        </w:rPr>
        <w:t>Модуль_</w:t>
      </w:r>
      <w:r w:rsidRPr="0093414A">
        <w:rPr>
          <w:rFonts w:ascii="Times New Roman" w:eastAsia="Times New Roman" w:hAnsi="Times New Roman" w:cs="Times New Roman"/>
          <w:sz w:val="28"/>
          <w:szCs w:val="28"/>
        </w:rPr>
        <w:t>Ж</w:t>
      </w:r>
      <w:proofErr w:type="spellEnd"/>
      <w:r>
        <w:rPr>
          <w:rFonts w:ascii="Times New Roman" w:eastAsia="Times New Roman" w:hAnsi="Times New Roman" w:cs="Times New Roman"/>
          <w:color w:val="000000"/>
          <w:sz w:val="28"/>
          <w:szCs w:val="28"/>
        </w:rPr>
        <w:t xml:space="preserve">. </w:t>
      </w:r>
      <w:r w:rsidRPr="0093414A">
        <w:rPr>
          <w:rFonts w:ascii="Times New Roman" w:eastAsia="Times New Roman" w:hAnsi="Times New Roman" w:cs="Times New Roman"/>
          <w:color w:val="000000"/>
          <w:sz w:val="28"/>
          <w:szCs w:val="28"/>
        </w:rPr>
        <w:t>Выключ</w:t>
      </w:r>
      <w:r>
        <w:rPr>
          <w:rFonts w:ascii="Times New Roman" w:eastAsia="Times New Roman" w:hAnsi="Times New Roman" w:cs="Times New Roman"/>
          <w:color w:val="000000"/>
          <w:sz w:val="28"/>
          <w:szCs w:val="28"/>
        </w:rPr>
        <w:t>ить</w:t>
      </w:r>
      <w:r w:rsidRPr="0093414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свой </w:t>
      </w:r>
      <w:r w:rsidRPr="0093414A">
        <w:rPr>
          <w:rFonts w:ascii="Times New Roman" w:eastAsia="Times New Roman" w:hAnsi="Times New Roman" w:cs="Times New Roman"/>
          <w:color w:val="000000"/>
          <w:sz w:val="28"/>
          <w:szCs w:val="28"/>
        </w:rPr>
        <w:t>компьютер по окончании работ</w:t>
      </w:r>
      <w:r>
        <w:rPr>
          <w:rFonts w:ascii="Times New Roman" w:eastAsia="Times New Roman" w:hAnsi="Times New Roman" w:cs="Times New Roman"/>
          <w:color w:val="000000"/>
          <w:sz w:val="28"/>
          <w:szCs w:val="28"/>
        </w:rPr>
        <w:t>ы.</w:t>
      </w:r>
      <w:r w:rsidRPr="001F78AF">
        <w:rPr>
          <w:rFonts w:ascii="Times New Roman" w:eastAsia="Times New Roman" w:hAnsi="Times New Roman" w:cs="Times New Roman"/>
          <w:color w:val="000000"/>
          <w:sz w:val="28"/>
          <w:szCs w:val="28"/>
        </w:rPr>
        <w:t xml:space="preserve"> </w:t>
      </w:r>
      <w:r w:rsidRPr="0093414A">
        <w:rPr>
          <w:rFonts w:ascii="Times New Roman" w:eastAsia="Times New Roman" w:hAnsi="Times New Roman" w:cs="Times New Roman"/>
          <w:color w:val="000000"/>
          <w:sz w:val="28"/>
          <w:szCs w:val="28"/>
        </w:rPr>
        <w:t>Выключ</w:t>
      </w:r>
      <w:r>
        <w:rPr>
          <w:rFonts w:ascii="Times New Roman" w:eastAsia="Times New Roman" w:hAnsi="Times New Roman" w:cs="Times New Roman"/>
          <w:color w:val="000000"/>
          <w:sz w:val="28"/>
          <w:szCs w:val="28"/>
        </w:rPr>
        <w:t>ить</w:t>
      </w:r>
      <w:r w:rsidRPr="0093414A">
        <w:rPr>
          <w:rFonts w:ascii="Times New Roman" w:eastAsia="Times New Roman" w:hAnsi="Times New Roman" w:cs="Times New Roman"/>
          <w:color w:val="000000"/>
          <w:sz w:val="28"/>
          <w:szCs w:val="28"/>
        </w:rPr>
        <w:t xml:space="preserve"> питани</w:t>
      </w:r>
      <w:r>
        <w:rPr>
          <w:rFonts w:ascii="Times New Roman" w:eastAsia="Times New Roman" w:hAnsi="Times New Roman" w:cs="Times New Roman"/>
          <w:color w:val="000000"/>
          <w:sz w:val="28"/>
          <w:szCs w:val="28"/>
        </w:rPr>
        <w:t>е</w:t>
      </w:r>
      <w:r w:rsidRPr="0093414A">
        <w:rPr>
          <w:rFonts w:ascii="Times New Roman" w:eastAsia="Times New Roman" w:hAnsi="Times New Roman" w:cs="Times New Roman"/>
          <w:color w:val="000000"/>
          <w:sz w:val="28"/>
          <w:szCs w:val="28"/>
        </w:rPr>
        <w:t xml:space="preserve"> (например, сетево</w:t>
      </w:r>
      <w:r>
        <w:rPr>
          <w:rFonts w:ascii="Times New Roman" w:eastAsia="Times New Roman" w:hAnsi="Times New Roman" w:cs="Times New Roman"/>
          <w:color w:val="000000"/>
          <w:sz w:val="28"/>
          <w:szCs w:val="28"/>
        </w:rPr>
        <w:t>й</w:t>
      </w:r>
      <w:r w:rsidRPr="0093414A">
        <w:rPr>
          <w:rFonts w:ascii="Times New Roman" w:eastAsia="Times New Roman" w:hAnsi="Times New Roman" w:cs="Times New Roman"/>
          <w:color w:val="000000"/>
          <w:sz w:val="28"/>
          <w:szCs w:val="28"/>
        </w:rPr>
        <w:t xml:space="preserve"> фильтр) по окончании работ</w:t>
      </w:r>
      <w:r>
        <w:rPr>
          <w:rFonts w:ascii="Times New Roman" w:eastAsia="Times New Roman" w:hAnsi="Times New Roman" w:cs="Times New Roman"/>
          <w:color w:val="000000"/>
          <w:sz w:val="28"/>
          <w:szCs w:val="28"/>
        </w:rPr>
        <w:t xml:space="preserve">ы. </w:t>
      </w:r>
      <w:r w:rsidRPr="001F78AF">
        <w:rPr>
          <w:rFonts w:ascii="Times New Roman" w:eastAsia="Times New Roman" w:hAnsi="Times New Roman" w:cs="Times New Roman"/>
          <w:color w:val="000000"/>
          <w:sz w:val="28"/>
          <w:szCs w:val="28"/>
        </w:rPr>
        <w:t>Осуществить публичное проведение презентации.</w:t>
      </w:r>
    </w:p>
    <w:p w14:paraId="35A3089D" w14:textId="77777777" w:rsidR="00C5362E" w:rsidRPr="0093414A" w:rsidRDefault="00C5362E" w:rsidP="00C5362E">
      <w:pPr>
        <w:pBdr>
          <w:top w:val="nil"/>
          <w:left w:val="nil"/>
          <w:bottom w:val="nil"/>
          <w:right w:val="nil"/>
          <w:between w:val="nil"/>
        </w:pBdr>
        <w:tabs>
          <w:tab w:val="left" w:pos="567"/>
          <w:tab w:val="left" w:pos="1134"/>
        </w:tabs>
        <w:spacing w:after="0" w:line="360" w:lineRule="auto"/>
        <w:rPr>
          <w:rFonts w:ascii="Times New Roman" w:eastAsia="Noto Sans Symbols" w:hAnsi="Times New Roman" w:cs="Times New Roman"/>
          <w:color w:val="000000"/>
          <w:sz w:val="28"/>
          <w:szCs w:val="28"/>
        </w:rPr>
      </w:pPr>
      <w:r w:rsidRPr="0093414A">
        <w:rPr>
          <w:rFonts w:ascii="Times New Roman" w:eastAsia="Times New Roman" w:hAnsi="Times New Roman" w:cs="Times New Roman"/>
          <w:color w:val="000000"/>
          <w:sz w:val="28"/>
          <w:szCs w:val="28"/>
        </w:rPr>
        <w:t>Ожидаемые результаты и оцениваемые объекты:</w:t>
      </w:r>
    </w:p>
    <w:p w14:paraId="4A8E36F7"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файла Презентация с описанием хода разработки рекламных мероприятий для продвижения объекта рекламирования в папке </w:t>
      </w:r>
      <w:proofErr w:type="spellStart"/>
      <w:r w:rsidRPr="0093414A">
        <w:rPr>
          <w:rFonts w:ascii="Times New Roman" w:eastAsia="Times New Roman" w:hAnsi="Times New Roman" w:cs="Times New Roman"/>
          <w:color w:val="000000"/>
          <w:sz w:val="28"/>
          <w:szCs w:val="28"/>
        </w:rPr>
        <w:t>Модуль_</w:t>
      </w:r>
      <w:r w:rsidRPr="0093414A">
        <w:rPr>
          <w:rFonts w:ascii="Times New Roman" w:eastAsia="Times New Roman" w:hAnsi="Times New Roman" w:cs="Times New Roman"/>
          <w:sz w:val="28"/>
          <w:szCs w:val="28"/>
        </w:rPr>
        <w:t>Ж</w:t>
      </w:r>
      <w:proofErr w:type="spellEnd"/>
    </w:p>
    <w:p w14:paraId="4CDF89F5"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материалов из Модуля </w:t>
      </w:r>
      <w:r w:rsidRPr="0093414A">
        <w:rPr>
          <w:rFonts w:ascii="Times New Roman" w:eastAsia="Times New Roman" w:hAnsi="Times New Roman" w:cs="Times New Roman"/>
          <w:sz w:val="28"/>
          <w:szCs w:val="28"/>
        </w:rPr>
        <w:t>В</w:t>
      </w:r>
    </w:p>
    <w:p w14:paraId="36BC48E2"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материалов из Модуля </w:t>
      </w:r>
      <w:r w:rsidRPr="0093414A">
        <w:rPr>
          <w:rFonts w:ascii="Times New Roman" w:eastAsia="Times New Roman" w:hAnsi="Times New Roman" w:cs="Times New Roman"/>
          <w:sz w:val="28"/>
          <w:szCs w:val="28"/>
        </w:rPr>
        <w:t>Д</w:t>
      </w:r>
    </w:p>
    <w:p w14:paraId="7044C783"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Наличие материалов из Модуля </w:t>
      </w:r>
      <w:r w:rsidRPr="0093414A">
        <w:rPr>
          <w:rFonts w:ascii="Times New Roman" w:eastAsia="Times New Roman" w:hAnsi="Times New Roman" w:cs="Times New Roman"/>
          <w:sz w:val="28"/>
          <w:szCs w:val="28"/>
        </w:rPr>
        <w:t>Е</w:t>
      </w:r>
    </w:p>
    <w:p w14:paraId="19A6DC63"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sz w:val="28"/>
          <w:szCs w:val="28"/>
        </w:rPr>
        <w:t>Аргументация выбранных решений в соответствии поставленной цели рекламных мероприятий</w:t>
      </w:r>
    </w:p>
    <w:p w14:paraId="316175BE"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sz w:val="28"/>
          <w:szCs w:val="28"/>
        </w:rPr>
        <w:t>Аргументация выбранных решений в соответствии специфике целевой аудитории</w:t>
      </w:r>
    </w:p>
    <w:p w14:paraId="02EEC136"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Логика построения хода проведения презентации проекта</w:t>
      </w:r>
    </w:p>
    <w:p w14:paraId="1C76D729"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Выход на защиту</w:t>
      </w:r>
    </w:p>
    <w:p w14:paraId="16290FA0"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Соблюдение установленного (временного) регламента защиты</w:t>
      </w:r>
    </w:p>
    <w:p w14:paraId="40491B6E"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Все элементы презентации продемонстрированы</w:t>
      </w:r>
    </w:p>
    <w:p w14:paraId="4FAE2E8A"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Компьютер по окончании работ выключен </w:t>
      </w:r>
    </w:p>
    <w:p w14:paraId="683C4D54" w14:textId="77777777" w:rsidR="00C5362E" w:rsidRPr="0093414A" w:rsidRDefault="00C5362E" w:rsidP="00C5362E">
      <w:pPr>
        <w:numPr>
          <w:ilvl w:val="0"/>
          <w:numId w:val="29"/>
        </w:numPr>
        <w:tabs>
          <w:tab w:val="left" w:pos="567"/>
          <w:tab w:val="left" w:pos="1134"/>
        </w:tabs>
        <w:spacing w:after="0" w:line="360" w:lineRule="auto"/>
        <w:ind w:left="0" w:firstLine="0"/>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Электропитание на рабочем месте, например, сетевой фильтр, по окончании работ выключено</w:t>
      </w:r>
    </w:p>
    <w:p w14:paraId="2016F8D2" w14:textId="77777777" w:rsidR="009E5BD9" w:rsidRPr="00F10695" w:rsidRDefault="009E5BD9" w:rsidP="00F10695">
      <w:pPr>
        <w:spacing w:after="0" w:line="360" w:lineRule="auto"/>
        <w:rPr>
          <w:rFonts w:ascii="Times New Roman" w:eastAsia="Times New Roman" w:hAnsi="Times New Roman" w:cs="Times New Roman"/>
          <w:bCs/>
          <w:sz w:val="28"/>
          <w:szCs w:val="28"/>
        </w:rPr>
      </w:pPr>
      <w:r w:rsidRPr="00F10695">
        <w:rPr>
          <w:rFonts w:ascii="Times New Roman" w:eastAsia="Times New Roman" w:hAnsi="Times New Roman" w:cs="Times New Roman"/>
          <w:bCs/>
          <w:sz w:val="28"/>
          <w:szCs w:val="28"/>
        </w:rPr>
        <w:br w:type="page"/>
      </w:r>
    </w:p>
    <w:p w14:paraId="2C546050" w14:textId="77777777" w:rsidR="00D17132" w:rsidRPr="00D83E4E" w:rsidRDefault="0060658F" w:rsidP="00465470">
      <w:pPr>
        <w:pStyle w:val="-1"/>
        <w:spacing w:before="0" w:after="0"/>
        <w:jc w:val="center"/>
        <w:rPr>
          <w:rFonts w:ascii="Times New Roman" w:hAnsi="Times New Roman"/>
          <w:color w:val="auto"/>
          <w:sz w:val="28"/>
          <w:szCs w:val="28"/>
        </w:rPr>
      </w:pPr>
      <w:bookmarkStart w:id="16" w:name="_Toc78885643"/>
      <w:bookmarkStart w:id="17" w:name="_Toc206603500"/>
      <w:r w:rsidRPr="00D83E4E">
        <w:rPr>
          <w:rFonts w:ascii="Times New Roman" w:hAnsi="Times New Roman"/>
          <w:color w:val="auto"/>
          <w:sz w:val="28"/>
          <w:szCs w:val="28"/>
        </w:rPr>
        <w:lastRenderedPageBreak/>
        <w:t xml:space="preserve">2. </w:t>
      </w:r>
      <w:r w:rsidR="00D17132" w:rsidRPr="00D83E4E">
        <w:rPr>
          <w:rFonts w:ascii="Times New Roman" w:hAnsi="Times New Roman"/>
          <w:color w:val="auto"/>
          <w:sz w:val="28"/>
          <w:szCs w:val="28"/>
        </w:rPr>
        <w:t>СПЕЦИАЛЬНЫЕ ПРАВИЛА КОМПЕТЕНЦИИ</w:t>
      </w:r>
      <w:r w:rsidR="00D17132" w:rsidRPr="00D83E4E">
        <w:rPr>
          <w:rFonts w:ascii="Times New Roman" w:hAnsi="Times New Roman"/>
          <w:i/>
          <w:color w:val="auto"/>
          <w:sz w:val="28"/>
          <w:szCs w:val="28"/>
          <w:vertAlign w:val="superscript"/>
        </w:rPr>
        <w:footnoteReference w:id="1"/>
      </w:r>
      <w:bookmarkEnd w:id="16"/>
      <w:bookmarkEnd w:id="17"/>
    </w:p>
    <w:p w14:paraId="34FBA0D1" w14:textId="77777777"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bookmarkStart w:id="18" w:name="_Toc78885659"/>
      <w:r w:rsidRPr="0093414A">
        <w:rPr>
          <w:rFonts w:ascii="Times New Roman" w:eastAsia="Times New Roman" w:hAnsi="Times New Roman" w:cs="Times New Roman"/>
          <w:color w:val="000000"/>
          <w:sz w:val="28"/>
          <w:szCs w:val="28"/>
        </w:rPr>
        <w:t>Содержанием конкурсного задания являются основные направления рекламной деятельности: коммуникации с заказчиком, ключевые элементы рекламного продвижения, стратегические и тактические рекламные решения, разработка контента рекламных мероприятий, определение каналов рекламы, создание и проведение презентаций.</w:t>
      </w:r>
    </w:p>
    <w:p w14:paraId="34553669" w14:textId="1D6FB494"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Участники соревнований получают КЕЙС. В первый соревновательный день участникам предлагается методом жеребьёвки выбрать Кейс. Всего предлагается три варианта кейса. Образец Кейса расположен в приложении №</w:t>
      </w:r>
      <w:r>
        <w:rPr>
          <w:rFonts w:ascii="Times New Roman" w:eastAsia="Times New Roman" w:hAnsi="Times New Roman" w:cs="Times New Roman"/>
          <w:color w:val="000000"/>
          <w:sz w:val="28"/>
          <w:szCs w:val="28"/>
        </w:rPr>
        <w:t>5</w:t>
      </w:r>
      <w:r w:rsidRPr="0093414A">
        <w:rPr>
          <w:rFonts w:ascii="Times New Roman" w:eastAsia="Times New Roman" w:hAnsi="Times New Roman" w:cs="Times New Roman"/>
          <w:color w:val="000000"/>
          <w:sz w:val="28"/>
          <w:szCs w:val="28"/>
        </w:rPr>
        <w:t>.</w:t>
      </w:r>
    </w:p>
    <w:p w14:paraId="441534BC" w14:textId="77777777"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В кейсе прописывается вся необходимая информация о заказчике, рекламируемом продукте/услуге, цель обращения заказчика, прогнозируемый бюджет на рекламу и рекламные мероприятия и его фрагментация по каналам рекламы (если требуется). Также оговаривается срок рекламных мероприятий и другая дополнительная информация.</w:t>
      </w:r>
    </w:p>
    <w:p w14:paraId="7C94DAEC" w14:textId="77777777"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Конкурсное задание имеет семь модулей, выполняемых последовательно. Ожидаемые результаты и оцениваемые объекты оговариваются в задании по каждому модулю.</w:t>
      </w:r>
    </w:p>
    <w:p w14:paraId="759F8CA3" w14:textId="77777777"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Выполненные результаты работы над модулем участник должен загрузить в сетевую папку до срока окончания модуля. Месторасположение сетевой папки главный эксперт указывает в начале работы над модулем в первый день соревнования. Названия файлов должны соответствовать четкой логике и содержанию задания модуля. </w:t>
      </w:r>
    </w:p>
    <w:p w14:paraId="04E341A1" w14:textId="77777777"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Перечень результатов работ/оцениваемых объектов указывается в задании для каждого модуля отдельно.</w:t>
      </w:r>
    </w:p>
    <w:p w14:paraId="1D596D12" w14:textId="77777777"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Время выгрузки результатов участником в сетевую папку фиксируется экспертами. Несвоевременная выгрузка результатов участником в сетевую папку наказывается штрафными баллами.</w:t>
      </w:r>
    </w:p>
    <w:p w14:paraId="0ABA0C21" w14:textId="77777777"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lastRenderedPageBreak/>
        <w:t>Участник конкурса, не выполняющий требования техники безопасности, подвергающий опасности себя или других конкурсантов, может быть отстранен от конкурса.</w:t>
      </w:r>
    </w:p>
    <w:p w14:paraId="1E70177F" w14:textId="251E2FC8"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Время и детали конкурсного задания в зависимости от конкурсных условий могут быть изменены членами жюри. Общее время на выполнение задания – </w:t>
      </w:r>
      <w:r w:rsidRPr="000B712C">
        <w:rPr>
          <w:rFonts w:ascii="Times New Roman" w:eastAsia="Times New Roman" w:hAnsi="Times New Roman" w:cs="Times New Roman"/>
          <w:sz w:val="28"/>
          <w:szCs w:val="28"/>
        </w:rPr>
        <w:t>1</w:t>
      </w:r>
      <w:r w:rsidR="000B712C">
        <w:rPr>
          <w:rFonts w:ascii="Times New Roman" w:eastAsia="Times New Roman" w:hAnsi="Times New Roman" w:cs="Times New Roman"/>
          <w:sz w:val="28"/>
          <w:szCs w:val="28"/>
        </w:rPr>
        <w:t>8</w:t>
      </w:r>
      <w:r w:rsidRPr="000B712C">
        <w:rPr>
          <w:rFonts w:ascii="Times New Roman" w:eastAsia="Times New Roman" w:hAnsi="Times New Roman" w:cs="Times New Roman"/>
          <w:sz w:val="28"/>
          <w:szCs w:val="28"/>
        </w:rPr>
        <w:t>,5 часов</w:t>
      </w:r>
      <w:r w:rsidRPr="0093414A">
        <w:rPr>
          <w:rFonts w:ascii="Times New Roman" w:eastAsia="Times New Roman" w:hAnsi="Times New Roman" w:cs="Times New Roman"/>
          <w:color w:val="000000"/>
          <w:sz w:val="28"/>
          <w:szCs w:val="28"/>
        </w:rPr>
        <w:t xml:space="preserve"> (3 дня).</w:t>
      </w:r>
    </w:p>
    <w:p w14:paraId="4D421DE1" w14:textId="77777777"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Конкурсное задание должно выполняться </w:t>
      </w:r>
      <w:proofErr w:type="spellStart"/>
      <w:r w:rsidRPr="0093414A">
        <w:rPr>
          <w:rFonts w:ascii="Times New Roman" w:eastAsia="Times New Roman" w:hAnsi="Times New Roman" w:cs="Times New Roman"/>
          <w:color w:val="000000"/>
          <w:sz w:val="28"/>
          <w:szCs w:val="28"/>
        </w:rPr>
        <w:t>помодульно</w:t>
      </w:r>
      <w:proofErr w:type="spellEnd"/>
      <w:r w:rsidRPr="0093414A">
        <w:rPr>
          <w:rFonts w:ascii="Times New Roman" w:eastAsia="Times New Roman" w:hAnsi="Times New Roman" w:cs="Times New Roman"/>
          <w:color w:val="000000"/>
          <w:sz w:val="28"/>
          <w:szCs w:val="28"/>
        </w:rPr>
        <w:t xml:space="preserve"> от </w:t>
      </w:r>
      <w:proofErr w:type="spellStart"/>
      <w:r w:rsidRPr="0093414A">
        <w:rPr>
          <w:rFonts w:ascii="Times New Roman" w:eastAsia="Times New Roman" w:hAnsi="Times New Roman" w:cs="Times New Roman"/>
          <w:color w:val="000000"/>
          <w:sz w:val="28"/>
          <w:szCs w:val="28"/>
        </w:rPr>
        <w:t>Модуля_</w:t>
      </w:r>
      <w:r w:rsidRPr="0093414A">
        <w:rPr>
          <w:rFonts w:ascii="Times New Roman" w:eastAsia="Times New Roman" w:hAnsi="Times New Roman" w:cs="Times New Roman"/>
          <w:sz w:val="28"/>
          <w:szCs w:val="28"/>
        </w:rPr>
        <w:t>А</w:t>
      </w:r>
      <w:proofErr w:type="spellEnd"/>
      <w:r w:rsidRPr="0093414A">
        <w:rPr>
          <w:rFonts w:ascii="Times New Roman" w:eastAsia="Times New Roman" w:hAnsi="Times New Roman" w:cs="Times New Roman"/>
          <w:color w:val="000000"/>
          <w:sz w:val="28"/>
          <w:szCs w:val="28"/>
        </w:rPr>
        <w:t xml:space="preserve"> до </w:t>
      </w:r>
      <w:proofErr w:type="spellStart"/>
      <w:r w:rsidRPr="0093414A">
        <w:rPr>
          <w:rFonts w:ascii="Times New Roman" w:eastAsia="Times New Roman" w:hAnsi="Times New Roman" w:cs="Times New Roman"/>
          <w:color w:val="000000"/>
          <w:sz w:val="28"/>
          <w:szCs w:val="28"/>
        </w:rPr>
        <w:t>Модуля_</w:t>
      </w:r>
      <w:r w:rsidRPr="0093414A">
        <w:rPr>
          <w:rFonts w:ascii="Times New Roman" w:eastAsia="Times New Roman" w:hAnsi="Times New Roman" w:cs="Times New Roman"/>
          <w:sz w:val="28"/>
          <w:szCs w:val="28"/>
        </w:rPr>
        <w:t>Ж</w:t>
      </w:r>
      <w:proofErr w:type="spellEnd"/>
      <w:r w:rsidRPr="0093414A">
        <w:rPr>
          <w:rFonts w:ascii="Times New Roman" w:eastAsia="Times New Roman" w:hAnsi="Times New Roman" w:cs="Times New Roman"/>
          <w:color w:val="000000"/>
          <w:sz w:val="28"/>
          <w:szCs w:val="28"/>
        </w:rPr>
        <w:t xml:space="preserve">. Оценка результатов производится </w:t>
      </w:r>
      <w:proofErr w:type="spellStart"/>
      <w:r w:rsidRPr="0093414A">
        <w:rPr>
          <w:rFonts w:ascii="Times New Roman" w:eastAsia="Times New Roman" w:hAnsi="Times New Roman" w:cs="Times New Roman"/>
          <w:color w:val="000000"/>
          <w:sz w:val="28"/>
          <w:szCs w:val="28"/>
        </w:rPr>
        <w:t>помодульно</w:t>
      </w:r>
      <w:proofErr w:type="spellEnd"/>
      <w:r w:rsidRPr="0093414A">
        <w:rPr>
          <w:rFonts w:ascii="Times New Roman" w:eastAsia="Times New Roman" w:hAnsi="Times New Roman" w:cs="Times New Roman"/>
          <w:color w:val="000000"/>
          <w:sz w:val="28"/>
          <w:szCs w:val="28"/>
        </w:rPr>
        <w:t xml:space="preserve"> в той же последовательности.</w:t>
      </w:r>
    </w:p>
    <w:p w14:paraId="7C812A29" w14:textId="77777777"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Главный эксперт определяет время на проведение защиты презентации в </w:t>
      </w:r>
      <w:proofErr w:type="spellStart"/>
      <w:r w:rsidRPr="0093414A">
        <w:rPr>
          <w:rFonts w:ascii="Times New Roman" w:eastAsia="Times New Roman" w:hAnsi="Times New Roman" w:cs="Times New Roman"/>
          <w:color w:val="000000"/>
          <w:sz w:val="28"/>
          <w:szCs w:val="28"/>
        </w:rPr>
        <w:t>Модулях_В</w:t>
      </w:r>
      <w:proofErr w:type="spellEnd"/>
      <w:r w:rsidRPr="0093414A">
        <w:rPr>
          <w:rFonts w:ascii="Times New Roman" w:eastAsia="Times New Roman" w:hAnsi="Times New Roman" w:cs="Times New Roman"/>
          <w:color w:val="000000"/>
          <w:sz w:val="28"/>
          <w:szCs w:val="28"/>
        </w:rPr>
        <w:t xml:space="preserve"> и Д, в зависимости от количества конкурсантов, аккредитованных на площадке, но не более 7 минут на каждого конкурсанта. </w:t>
      </w:r>
    </w:p>
    <w:p w14:paraId="023B568B" w14:textId="77777777"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 xml:space="preserve">Главный эксперт определяет время на проведение защиты презентации в </w:t>
      </w:r>
      <w:proofErr w:type="spellStart"/>
      <w:r w:rsidRPr="0093414A">
        <w:rPr>
          <w:rFonts w:ascii="Times New Roman" w:eastAsia="Times New Roman" w:hAnsi="Times New Roman" w:cs="Times New Roman"/>
          <w:color w:val="000000"/>
          <w:sz w:val="28"/>
          <w:szCs w:val="28"/>
        </w:rPr>
        <w:t>Модуле_Ж</w:t>
      </w:r>
      <w:proofErr w:type="spellEnd"/>
      <w:r w:rsidRPr="0093414A">
        <w:rPr>
          <w:rFonts w:ascii="Times New Roman" w:eastAsia="Times New Roman" w:hAnsi="Times New Roman" w:cs="Times New Roman"/>
          <w:color w:val="000000"/>
          <w:sz w:val="28"/>
          <w:szCs w:val="28"/>
        </w:rPr>
        <w:t>, в зависимости от количества конкурсантов, аккредитованных на площадке, но не более 10 минут на каждого конкурсанта. Данное время рассчитано на пять конкурсантов, при увеличении числа аккредитованных конкурсантов время увеличивается за счет дополнительного.</w:t>
      </w:r>
    </w:p>
    <w:p w14:paraId="3973B87C" w14:textId="77777777" w:rsidR="00C5362E" w:rsidRPr="0093414A" w:rsidRDefault="00C5362E" w:rsidP="00C5362E">
      <w:pPr>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Результаты выполнения конкурсного задания должны соответствовать нормам и требованиям Законодательства Российской Федерации.</w:t>
      </w:r>
    </w:p>
    <w:p w14:paraId="27794A69" w14:textId="77777777" w:rsidR="00C5362E" w:rsidRPr="0093414A" w:rsidRDefault="00C5362E" w:rsidP="00C5362E">
      <w:pPr>
        <w:keepNext/>
        <w:pBdr>
          <w:top w:val="nil"/>
          <w:left w:val="nil"/>
          <w:bottom w:val="nil"/>
          <w:right w:val="nil"/>
          <w:between w:val="nil"/>
        </w:pBdr>
        <w:tabs>
          <w:tab w:val="left" w:pos="1134"/>
        </w:tabs>
        <w:spacing w:after="0" w:line="360" w:lineRule="auto"/>
        <w:ind w:firstLine="567"/>
        <w:jc w:val="both"/>
        <w:rPr>
          <w:rFonts w:ascii="Times New Roman" w:eastAsia="Times New Roman" w:hAnsi="Times New Roman" w:cs="Times New Roman"/>
          <w:b/>
          <w:color w:val="000000"/>
          <w:sz w:val="28"/>
          <w:szCs w:val="28"/>
        </w:rPr>
      </w:pPr>
      <w:bookmarkStart w:id="19" w:name="_heading=h.2s8eyo1" w:colFirst="0" w:colLast="0"/>
      <w:bookmarkEnd w:id="19"/>
      <w:r w:rsidRPr="0093414A">
        <w:rPr>
          <w:rFonts w:ascii="Times New Roman" w:eastAsia="Times New Roman" w:hAnsi="Times New Roman" w:cs="Times New Roman"/>
          <w:b/>
          <w:color w:val="000000"/>
          <w:sz w:val="28"/>
          <w:szCs w:val="28"/>
        </w:rPr>
        <w:t>2.1. Личный инструмент конкурсанта</w:t>
      </w:r>
    </w:p>
    <w:p w14:paraId="7328750F" w14:textId="77777777" w:rsidR="00C5362E" w:rsidRDefault="00C5362E" w:rsidP="00C5362E">
      <w:pPr>
        <w:tabs>
          <w:tab w:val="left" w:pos="1134"/>
        </w:tabs>
        <w:spacing w:after="0" w:line="360" w:lineRule="auto"/>
        <w:ind w:firstLine="567"/>
        <w:jc w:val="both"/>
        <w:rPr>
          <w:rFonts w:ascii="Times New Roman" w:eastAsia="Times New Roman" w:hAnsi="Times New Roman" w:cs="Times New Roman"/>
          <w:color w:val="000000"/>
          <w:sz w:val="28"/>
          <w:szCs w:val="28"/>
        </w:rPr>
      </w:pPr>
      <w:r w:rsidRPr="0093414A">
        <w:rPr>
          <w:rFonts w:ascii="Times New Roman" w:eastAsia="Times New Roman" w:hAnsi="Times New Roman" w:cs="Times New Roman"/>
          <w:color w:val="000000"/>
          <w:sz w:val="28"/>
          <w:szCs w:val="28"/>
        </w:rPr>
        <w:t>Конкурсанты используют только инструменты, предоставляемые площадкой.</w:t>
      </w:r>
    </w:p>
    <w:p w14:paraId="03E72178" w14:textId="77777777" w:rsidR="00C5362E" w:rsidRPr="0093414A" w:rsidRDefault="00C5362E" w:rsidP="00C5362E">
      <w:pPr>
        <w:keepNext/>
        <w:pBdr>
          <w:top w:val="nil"/>
          <w:left w:val="nil"/>
          <w:bottom w:val="nil"/>
          <w:right w:val="nil"/>
          <w:between w:val="nil"/>
        </w:pBdr>
        <w:tabs>
          <w:tab w:val="left" w:pos="1134"/>
        </w:tabs>
        <w:spacing w:after="0" w:line="360" w:lineRule="auto"/>
        <w:ind w:firstLine="567"/>
        <w:rPr>
          <w:rFonts w:ascii="Times New Roman" w:eastAsia="Times New Roman" w:hAnsi="Times New Roman" w:cs="Times New Roman"/>
          <w:b/>
          <w:color w:val="000000"/>
          <w:sz w:val="28"/>
          <w:szCs w:val="28"/>
        </w:rPr>
      </w:pPr>
      <w:bookmarkStart w:id="20" w:name="_heading=h.17dp8vu" w:colFirst="0" w:colLast="0"/>
      <w:bookmarkEnd w:id="20"/>
      <w:r w:rsidRPr="0093414A">
        <w:rPr>
          <w:rFonts w:ascii="Times New Roman" w:eastAsia="Times New Roman" w:hAnsi="Times New Roman" w:cs="Times New Roman"/>
          <w:b/>
          <w:color w:val="000000"/>
          <w:sz w:val="28"/>
          <w:szCs w:val="28"/>
        </w:rPr>
        <w:t>2.2.</w:t>
      </w:r>
      <w:r w:rsidRPr="0093414A">
        <w:rPr>
          <w:rFonts w:ascii="Times New Roman" w:eastAsia="Times New Roman" w:hAnsi="Times New Roman" w:cs="Times New Roman"/>
          <w:i/>
          <w:color w:val="000000"/>
          <w:sz w:val="28"/>
          <w:szCs w:val="28"/>
        </w:rPr>
        <w:t xml:space="preserve"> </w:t>
      </w:r>
      <w:r w:rsidRPr="0093414A">
        <w:rPr>
          <w:rFonts w:ascii="Times New Roman" w:eastAsia="Times New Roman" w:hAnsi="Times New Roman" w:cs="Times New Roman"/>
          <w:b/>
          <w:color w:val="000000"/>
          <w:sz w:val="28"/>
          <w:szCs w:val="28"/>
        </w:rPr>
        <w:t>Материалы, оборудование и инструменты, запрещенные на площадке</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88"/>
        <w:gridCol w:w="8413"/>
      </w:tblGrid>
      <w:tr w:rsidR="00C5362E" w:rsidRPr="007D6C15" w14:paraId="3C783A55" w14:textId="77777777" w:rsidTr="00E57529">
        <w:trPr>
          <w:trHeight w:val="300"/>
        </w:trPr>
        <w:tc>
          <w:tcPr>
            <w:tcW w:w="988" w:type="dxa"/>
            <w:tcMar>
              <w:top w:w="0" w:type="dxa"/>
              <w:left w:w="45" w:type="dxa"/>
              <w:bottom w:w="0" w:type="dxa"/>
              <w:right w:w="45" w:type="dxa"/>
            </w:tcMar>
            <w:vAlign w:val="center"/>
          </w:tcPr>
          <w:p w14:paraId="54FBA70C" w14:textId="77777777" w:rsidR="00C5362E" w:rsidRPr="007D6C15" w:rsidRDefault="00C5362E" w:rsidP="00B76E0E">
            <w:pPr>
              <w:tabs>
                <w:tab w:val="left" w:pos="1134"/>
              </w:tabs>
              <w:spacing w:after="0" w:line="360" w:lineRule="auto"/>
              <w:ind w:firstLine="16"/>
              <w:jc w:val="center"/>
              <w:rPr>
                <w:rFonts w:ascii="Times New Roman" w:hAnsi="Times New Roman" w:cs="Times New Roman"/>
                <w:b/>
                <w:sz w:val="24"/>
                <w:szCs w:val="24"/>
              </w:rPr>
            </w:pPr>
            <w:r w:rsidRPr="007D6C15">
              <w:rPr>
                <w:rFonts w:ascii="Times New Roman" w:eastAsia="Times New Roman" w:hAnsi="Times New Roman" w:cs="Times New Roman"/>
                <w:b/>
                <w:sz w:val="24"/>
                <w:szCs w:val="24"/>
              </w:rPr>
              <w:t>№ п/п</w:t>
            </w:r>
          </w:p>
        </w:tc>
        <w:tc>
          <w:tcPr>
            <w:tcW w:w="8413" w:type="dxa"/>
            <w:tcMar>
              <w:top w:w="0" w:type="dxa"/>
              <w:left w:w="45" w:type="dxa"/>
              <w:bottom w:w="0" w:type="dxa"/>
              <w:right w:w="45" w:type="dxa"/>
            </w:tcMar>
            <w:vAlign w:val="center"/>
          </w:tcPr>
          <w:p w14:paraId="554468E0" w14:textId="77777777" w:rsidR="00C5362E" w:rsidRPr="007D6C15" w:rsidRDefault="00C5362E" w:rsidP="00B76E0E">
            <w:pPr>
              <w:tabs>
                <w:tab w:val="left" w:pos="1134"/>
              </w:tabs>
              <w:spacing w:after="0" w:line="360" w:lineRule="auto"/>
              <w:jc w:val="center"/>
              <w:rPr>
                <w:rFonts w:ascii="Times New Roman" w:hAnsi="Times New Roman" w:cs="Times New Roman"/>
                <w:b/>
                <w:sz w:val="24"/>
                <w:szCs w:val="24"/>
              </w:rPr>
            </w:pPr>
            <w:r w:rsidRPr="007D6C15">
              <w:rPr>
                <w:rFonts w:ascii="Times New Roman" w:eastAsia="Times New Roman" w:hAnsi="Times New Roman" w:cs="Times New Roman"/>
                <w:b/>
                <w:sz w:val="24"/>
                <w:szCs w:val="24"/>
              </w:rPr>
              <w:t>Наименование запрещенного оборудования</w:t>
            </w:r>
          </w:p>
        </w:tc>
      </w:tr>
      <w:tr w:rsidR="00C5362E" w:rsidRPr="007D6C15" w14:paraId="702FF6EF" w14:textId="77777777" w:rsidTr="00E57529">
        <w:trPr>
          <w:trHeight w:val="160"/>
        </w:trPr>
        <w:tc>
          <w:tcPr>
            <w:tcW w:w="988" w:type="dxa"/>
            <w:tcMar>
              <w:top w:w="0" w:type="dxa"/>
              <w:left w:w="45" w:type="dxa"/>
              <w:bottom w:w="0" w:type="dxa"/>
              <w:right w:w="45" w:type="dxa"/>
            </w:tcMar>
            <w:vAlign w:val="center"/>
          </w:tcPr>
          <w:p w14:paraId="6B62AA5D" w14:textId="77777777" w:rsidR="00C5362E" w:rsidRPr="007D6C15" w:rsidRDefault="00C5362E" w:rsidP="00B76E0E">
            <w:pPr>
              <w:tabs>
                <w:tab w:val="left" w:pos="1134"/>
              </w:tabs>
              <w:spacing w:after="0" w:line="360" w:lineRule="auto"/>
              <w:ind w:firstLine="16"/>
              <w:jc w:val="center"/>
              <w:rPr>
                <w:rFonts w:ascii="Times New Roman" w:hAnsi="Times New Roman" w:cs="Times New Roman"/>
                <w:b/>
                <w:sz w:val="24"/>
                <w:szCs w:val="24"/>
              </w:rPr>
            </w:pPr>
            <w:r w:rsidRPr="007D6C15">
              <w:rPr>
                <w:rFonts w:ascii="Times New Roman" w:eastAsia="Times New Roman" w:hAnsi="Times New Roman" w:cs="Times New Roman"/>
                <w:b/>
                <w:sz w:val="24"/>
                <w:szCs w:val="24"/>
              </w:rPr>
              <w:t>1</w:t>
            </w:r>
          </w:p>
        </w:tc>
        <w:tc>
          <w:tcPr>
            <w:tcW w:w="8413" w:type="dxa"/>
            <w:tcMar>
              <w:top w:w="0" w:type="dxa"/>
              <w:left w:w="45" w:type="dxa"/>
              <w:bottom w:w="0" w:type="dxa"/>
              <w:right w:w="45" w:type="dxa"/>
            </w:tcMar>
            <w:vAlign w:val="center"/>
          </w:tcPr>
          <w:p w14:paraId="432EA9AC" w14:textId="77777777" w:rsidR="00C5362E" w:rsidRPr="007D6C15" w:rsidRDefault="00C5362E" w:rsidP="00B76E0E">
            <w:pPr>
              <w:tabs>
                <w:tab w:val="left" w:pos="1134"/>
              </w:tabs>
              <w:spacing w:after="0" w:line="360" w:lineRule="auto"/>
              <w:jc w:val="center"/>
              <w:rPr>
                <w:rFonts w:ascii="Times New Roman" w:hAnsi="Times New Roman" w:cs="Times New Roman"/>
                <w:b/>
                <w:sz w:val="24"/>
                <w:szCs w:val="24"/>
              </w:rPr>
            </w:pPr>
            <w:r w:rsidRPr="007D6C15">
              <w:rPr>
                <w:rFonts w:ascii="Times New Roman" w:eastAsia="Times New Roman" w:hAnsi="Times New Roman" w:cs="Times New Roman"/>
                <w:b/>
                <w:sz w:val="24"/>
                <w:szCs w:val="24"/>
              </w:rPr>
              <w:t>2</w:t>
            </w:r>
          </w:p>
        </w:tc>
      </w:tr>
      <w:tr w:rsidR="00C5362E" w:rsidRPr="007D6C15" w14:paraId="5978C71B" w14:textId="77777777" w:rsidTr="00E57529">
        <w:trPr>
          <w:trHeight w:val="300"/>
        </w:trPr>
        <w:tc>
          <w:tcPr>
            <w:tcW w:w="988" w:type="dxa"/>
            <w:tcMar>
              <w:top w:w="0" w:type="dxa"/>
              <w:left w:w="45" w:type="dxa"/>
              <w:bottom w:w="0" w:type="dxa"/>
              <w:right w:w="45" w:type="dxa"/>
            </w:tcMar>
            <w:vAlign w:val="center"/>
          </w:tcPr>
          <w:p w14:paraId="7B212BA7" w14:textId="77777777" w:rsidR="00C5362E" w:rsidRPr="007D6C15" w:rsidRDefault="00C5362E" w:rsidP="00B76E0E">
            <w:pPr>
              <w:tabs>
                <w:tab w:val="left" w:pos="1134"/>
              </w:tabs>
              <w:spacing w:after="0" w:line="360" w:lineRule="auto"/>
              <w:ind w:firstLine="16"/>
              <w:jc w:val="center"/>
              <w:rPr>
                <w:rFonts w:ascii="Times New Roman" w:hAnsi="Times New Roman" w:cs="Times New Roman"/>
                <w:sz w:val="24"/>
                <w:szCs w:val="24"/>
              </w:rPr>
            </w:pPr>
            <w:r w:rsidRPr="007D6C15">
              <w:rPr>
                <w:rFonts w:ascii="Times New Roman" w:eastAsia="Times New Roman" w:hAnsi="Times New Roman" w:cs="Times New Roman"/>
                <w:sz w:val="24"/>
                <w:szCs w:val="24"/>
              </w:rPr>
              <w:t>1.</w:t>
            </w:r>
          </w:p>
        </w:tc>
        <w:tc>
          <w:tcPr>
            <w:tcW w:w="8413" w:type="dxa"/>
            <w:tcMar>
              <w:top w:w="0" w:type="dxa"/>
              <w:left w:w="45" w:type="dxa"/>
              <w:bottom w:w="0" w:type="dxa"/>
              <w:right w:w="45" w:type="dxa"/>
            </w:tcMar>
            <w:vAlign w:val="center"/>
          </w:tcPr>
          <w:p w14:paraId="4294972F" w14:textId="77777777" w:rsidR="00C5362E" w:rsidRPr="007D6C15" w:rsidRDefault="00C5362E" w:rsidP="00B76E0E">
            <w:pPr>
              <w:tabs>
                <w:tab w:val="left" w:pos="1134"/>
              </w:tabs>
              <w:spacing w:after="0" w:line="360" w:lineRule="auto"/>
              <w:rPr>
                <w:rFonts w:ascii="Times New Roman" w:hAnsi="Times New Roman" w:cs="Times New Roman"/>
                <w:sz w:val="24"/>
                <w:szCs w:val="24"/>
              </w:rPr>
            </w:pPr>
            <w:r w:rsidRPr="007D6C15">
              <w:rPr>
                <w:rFonts w:ascii="Times New Roman" w:eastAsia="Times New Roman" w:hAnsi="Times New Roman" w:cs="Times New Roman"/>
                <w:sz w:val="24"/>
                <w:szCs w:val="24"/>
              </w:rPr>
              <w:t>Любые USB-устройства</w:t>
            </w:r>
          </w:p>
        </w:tc>
      </w:tr>
      <w:tr w:rsidR="00C5362E" w:rsidRPr="007D6C15" w14:paraId="4DF3DEA3" w14:textId="77777777" w:rsidTr="00E57529">
        <w:trPr>
          <w:trHeight w:val="300"/>
        </w:trPr>
        <w:tc>
          <w:tcPr>
            <w:tcW w:w="988" w:type="dxa"/>
            <w:tcMar>
              <w:top w:w="0" w:type="dxa"/>
              <w:left w:w="45" w:type="dxa"/>
              <w:bottom w:w="0" w:type="dxa"/>
              <w:right w:w="45" w:type="dxa"/>
            </w:tcMar>
            <w:vAlign w:val="center"/>
          </w:tcPr>
          <w:p w14:paraId="097B3945" w14:textId="77777777" w:rsidR="00C5362E" w:rsidRPr="007D6C15" w:rsidRDefault="00C5362E" w:rsidP="00B76E0E">
            <w:pPr>
              <w:tabs>
                <w:tab w:val="left" w:pos="1134"/>
              </w:tabs>
              <w:spacing w:after="0" w:line="360" w:lineRule="auto"/>
              <w:ind w:firstLine="16"/>
              <w:jc w:val="center"/>
              <w:rPr>
                <w:rFonts w:ascii="Times New Roman" w:hAnsi="Times New Roman" w:cs="Times New Roman"/>
                <w:sz w:val="24"/>
                <w:szCs w:val="24"/>
              </w:rPr>
            </w:pPr>
            <w:r w:rsidRPr="007D6C15">
              <w:rPr>
                <w:rFonts w:ascii="Times New Roman" w:eastAsia="Times New Roman" w:hAnsi="Times New Roman" w:cs="Times New Roman"/>
                <w:sz w:val="24"/>
                <w:szCs w:val="24"/>
              </w:rPr>
              <w:t>2.</w:t>
            </w:r>
          </w:p>
        </w:tc>
        <w:tc>
          <w:tcPr>
            <w:tcW w:w="8413" w:type="dxa"/>
            <w:tcMar>
              <w:top w:w="0" w:type="dxa"/>
              <w:left w:w="45" w:type="dxa"/>
              <w:bottom w:w="0" w:type="dxa"/>
              <w:right w:w="45" w:type="dxa"/>
            </w:tcMar>
            <w:vAlign w:val="center"/>
          </w:tcPr>
          <w:p w14:paraId="5750B31A" w14:textId="77777777" w:rsidR="00C5362E" w:rsidRPr="007D6C15" w:rsidRDefault="00C5362E" w:rsidP="00B76E0E">
            <w:pPr>
              <w:tabs>
                <w:tab w:val="left" w:pos="1134"/>
              </w:tabs>
              <w:spacing w:after="0" w:line="360" w:lineRule="auto"/>
              <w:rPr>
                <w:rFonts w:ascii="Times New Roman" w:hAnsi="Times New Roman" w:cs="Times New Roman"/>
                <w:sz w:val="24"/>
                <w:szCs w:val="24"/>
              </w:rPr>
            </w:pPr>
            <w:r w:rsidRPr="007D6C15">
              <w:rPr>
                <w:rFonts w:ascii="Times New Roman" w:eastAsia="Times New Roman" w:hAnsi="Times New Roman" w:cs="Times New Roman"/>
                <w:sz w:val="24"/>
                <w:szCs w:val="24"/>
              </w:rPr>
              <w:t xml:space="preserve">Любые устройства мобильной связи (в </w:t>
            </w:r>
            <w:proofErr w:type="spellStart"/>
            <w:r w:rsidRPr="007D6C15">
              <w:rPr>
                <w:rFonts w:ascii="Times New Roman" w:eastAsia="Times New Roman" w:hAnsi="Times New Roman" w:cs="Times New Roman"/>
                <w:sz w:val="24"/>
                <w:szCs w:val="24"/>
              </w:rPr>
              <w:t>т.</w:t>
            </w:r>
            <w:proofErr w:type="gramStart"/>
            <w:r w:rsidRPr="007D6C15">
              <w:rPr>
                <w:rFonts w:ascii="Times New Roman" w:eastAsia="Times New Roman" w:hAnsi="Times New Roman" w:cs="Times New Roman"/>
                <w:sz w:val="24"/>
                <w:szCs w:val="24"/>
              </w:rPr>
              <w:t>ч.смартфоны</w:t>
            </w:r>
            <w:proofErr w:type="spellEnd"/>
            <w:proofErr w:type="gramEnd"/>
            <w:r w:rsidRPr="007D6C15">
              <w:rPr>
                <w:rFonts w:ascii="Times New Roman" w:eastAsia="Times New Roman" w:hAnsi="Times New Roman" w:cs="Times New Roman"/>
                <w:sz w:val="24"/>
                <w:szCs w:val="24"/>
              </w:rPr>
              <w:t>)</w:t>
            </w:r>
          </w:p>
        </w:tc>
      </w:tr>
      <w:tr w:rsidR="00C5362E" w:rsidRPr="007D6C15" w14:paraId="58E5F4EC" w14:textId="77777777" w:rsidTr="00E57529">
        <w:trPr>
          <w:trHeight w:val="300"/>
        </w:trPr>
        <w:tc>
          <w:tcPr>
            <w:tcW w:w="988" w:type="dxa"/>
            <w:tcMar>
              <w:top w:w="0" w:type="dxa"/>
              <w:left w:w="45" w:type="dxa"/>
              <w:bottom w:w="0" w:type="dxa"/>
              <w:right w:w="45" w:type="dxa"/>
            </w:tcMar>
            <w:vAlign w:val="center"/>
          </w:tcPr>
          <w:p w14:paraId="1FB0E62A" w14:textId="77777777" w:rsidR="00C5362E" w:rsidRPr="007D6C15" w:rsidRDefault="00C5362E" w:rsidP="00B76E0E">
            <w:pPr>
              <w:tabs>
                <w:tab w:val="left" w:pos="1134"/>
              </w:tabs>
              <w:spacing w:after="0" w:line="360" w:lineRule="auto"/>
              <w:ind w:firstLine="16"/>
              <w:jc w:val="center"/>
              <w:rPr>
                <w:rFonts w:ascii="Times New Roman" w:hAnsi="Times New Roman" w:cs="Times New Roman"/>
                <w:sz w:val="24"/>
                <w:szCs w:val="24"/>
              </w:rPr>
            </w:pPr>
            <w:r w:rsidRPr="007D6C15">
              <w:rPr>
                <w:rFonts w:ascii="Times New Roman" w:eastAsia="Times New Roman" w:hAnsi="Times New Roman" w:cs="Times New Roman"/>
                <w:sz w:val="24"/>
                <w:szCs w:val="24"/>
              </w:rPr>
              <w:t>3.</w:t>
            </w:r>
          </w:p>
        </w:tc>
        <w:tc>
          <w:tcPr>
            <w:tcW w:w="8413" w:type="dxa"/>
            <w:tcMar>
              <w:top w:w="0" w:type="dxa"/>
              <w:left w:w="45" w:type="dxa"/>
              <w:bottom w:w="0" w:type="dxa"/>
              <w:right w:w="45" w:type="dxa"/>
            </w:tcMar>
            <w:vAlign w:val="center"/>
          </w:tcPr>
          <w:p w14:paraId="607A8FA7" w14:textId="77777777" w:rsidR="00C5362E" w:rsidRPr="007D6C15" w:rsidRDefault="00C5362E" w:rsidP="00B76E0E">
            <w:pPr>
              <w:tabs>
                <w:tab w:val="left" w:pos="1134"/>
              </w:tabs>
              <w:spacing w:after="0" w:line="360" w:lineRule="auto"/>
              <w:rPr>
                <w:rFonts w:ascii="Times New Roman" w:hAnsi="Times New Roman" w:cs="Times New Roman"/>
                <w:sz w:val="24"/>
                <w:szCs w:val="24"/>
              </w:rPr>
            </w:pPr>
            <w:r w:rsidRPr="007D6C15">
              <w:rPr>
                <w:rFonts w:ascii="Times New Roman" w:eastAsia="Times New Roman" w:hAnsi="Times New Roman" w:cs="Times New Roman"/>
                <w:sz w:val="24"/>
                <w:szCs w:val="24"/>
              </w:rPr>
              <w:t>Любые устройства радиосвязи</w:t>
            </w:r>
          </w:p>
        </w:tc>
      </w:tr>
      <w:tr w:rsidR="00C5362E" w:rsidRPr="007D6C15" w14:paraId="4B01A793" w14:textId="77777777" w:rsidTr="00E57529">
        <w:trPr>
          <w:trHeight w:val="300"/>
        </w:trPr>
        <w:tc>
          <w:tcPr>
            <w:tcW w:w="988" w:type="dxa"/>
            <w:tcMar>
              <w:top w:w="0" w:type="dxa"/>
              <w:left w:w="45" w:type="dxa"/>
              <w:bottom w:w="0" w:type="dxa"/>
              <w:right w:w="45" w:type="dxa"/>
            </w:tcMar>
            <w:vAlign w:val="center"/>
          </w:tcPr>
          <w:p w14:paraId="08F1FA39" w14:textId="77777777" w:rsidR="00C5362E" w:rsidRPr="007D6C15" w:rsidRDefault="00C5362E" w:rsidP="00B76E0E">
            <w:pPr>
              <w:tabs>
                <w:tab w:val="left" w:pos="1134"/>
              </w:tabs>
              <w:spacing w:after="0" w:line="360" w:lineRule="auto"/>
              <w:ind w:firstLine="16"/>
              <w:jc w:val="center"/>
              <w:rPr>
                <w:rFonts w:ascii="Times New Roman" w:hAnsi="Times New Roman" w:cs="Times New Roman"/>
                <w:sz w:val="24"/>
                <w:szCs w:val="24"/>
              </w:rPr>
            </w:pPr>
            <w:r w:rsidRPr="007D6C15">
              <w:rPr>
                <w:rFonts w:ascii="Times New Roman" w:eastAsia="Times New Roman" w:hAnsi="Times New Roman" w:cs="Times New Roman"/>
                <w:sz w:val="24"/>
                <w:szCs w:val="24"/>
              </w:rPr>
              <w:t>4.</w:t>
            </w:r>
          </w:p>
        </w:tc>
        <w:tc>
          <w:tcPr>
            <w:tcW w:w="8413" w:type="dxa"/>
            <w:tcMar>
              <w:top w:w="0" w:type="dxa"/>
              <w:left w:w="45" w:type="dxa"/>
              <w:bottom w:w="0" w:type="dxa"/>
              <w:right w:w="45" w:type="dxa"/>
            </w:tcMar>
            <w:vAlign w:val="center"/>
          </w:tcPr>
          <w:p w14:paraId="4619132E" w14:textId="77777777" w:rsidR="00C5362E" w:rsidRPr="007D6C15" w:rsidRDefault="00C5362E" w:rsidP="00B76E0E">
            <w:pPr>
              <w:tabs>
                <w:tab w:val="left" w:pos="1134"/>
              </w:tabs>
              <w:spacing w:after="0" w:line="360" w:lineRule="auto"/>
              <w:rPr>
                <w:rFonts w:ascii="Times New Roman" w:hAnsi="Times New Roman" w:cs="Times New Roman"/>
                <w:sz w:val="24"/>
                <w:szCs w:val="24"/>
              </w:rPr>
            </w:pPr>
            <w:r w:rsidRPr="007D6C15">
              <w:rPr>
                <w:rFonts w:ascii="Times New Roman" w:eastAsia="Times New Roman" w:hAnsi="Times New Roman" w:cs="Times New Roman"/>
                <w:sz w:val="24"/>
                <w:szCs w:val="24"/>
              </w:rPr>
              <w:t>Любые устройства интернет-связи</w:t>
            </w:r>
          </w:p>
        </w:tc>
      </w:tr>
      <w:tr w:rsidR="00C5362E" w:rsidRPr="007D6C15" w14:paraId="7ECF14D3" w14:textId="77777777" w:rsidTr="00E57529">
        <w:trPr>
          <w:trHeight w:val="300"/>
        </w:trPr>
        <w:tc>
          <w:tcPr>
            <w:tcW w:w="988" w:type="dxa"/>
            <w:tcMar>
              <w:top w:w="0" w:type="dxa"/>
              <w:left w:w="45" w:type="dxa"/>
              <w:bottom w:w="0" w:type="dxa"/>
              <w:right w:w="45" w:type="dxa"/>
            </w:tcMar>
            <w:vAlign w:val="center"/>
          </w:tcPr>
          <w:p w14:paraId="19868068" w14:textId="77777777" w:rsidR="00C5362E" w:rsidRPr="007D6C15" w:rsidRDefault="00C5362E" w:rsidP="00B76E0E">
            <w:pPr>
              <w:tabs>
                <w:tab w:val="left" w:pos="1134"/>
              </w:tabs>
              <w:spacing w:after="0" w:line="360" w:lineRule="auto"/>
              <w:ind w:firstLine="16"/>
              <w:jc w:val="center"/>
              <w:rPr>
                <w:rFonts w:ascii="Times New Roman" w:hAnsi="Times New Roman" w:cs="Times New Roman"/>
                <w:sz w:val="24"/>
                <w:szCs w:val="24"/>
              </w:rPr>
            </w:pPr>
            <w:r w:rsidRPr="007D6C15">
              <w:rPr>
                <w:rFonts w:ascii="Times New Roman" w:eastAsia="Times New Roman" w:hAnsi="Times New Roman" w:cs="Times New Roman"/>
                <w:sz w:val="24"/>
                <w:szCs w:val="24"/>
              </w:rPr>
              <w:t>5.</w:t>
            </w:r>
          </w:p>
        </w:tc>
        <w:tc>
          <w:tcPr>
            <w:tcW w:w="8413" w:type="dxa"/>
            <w:tcMar>
              <w:top w:w="0" w:type="dxa"/>
              <w:left w:w="45" w:type="dxa"/>
              <w:bottom w:w="0" w:type="dxa"/>
              <w:right w:w="45" w:type="dxa"/>
            </w:tcMar>
            <w:vAlign w:val="center"/>
          </w:tcPr>
          <w:p w14:paraId="57F8CCA1" w14:textId="77777777" w:rsidR="00C5362E" w:rsidRPr="007D6C15" w:rsidRDefault="00C5362E" w:rsidP="00B76E0E">
            <w:pPr>
              <w:tabs>
                <w:tab w:val="left" w:pos="1134"/>
              </w:tabs>
              <w:spacing w:after="0" w:line="360" w:lineRule="auto"/>
              <w:rPr>
                <w:rFonts w:ascii="Times New Roman" w:hAnsi="Times New Roman" w:cs="Times New Roman"/>
                <w:sz w:val="24"/>
                <w:szCs w:val="24"/>
              </w:rPr>
            </w:pPr>
            <w:r w:rsidRPr="007D6C15">
              <w:rPr>
                <w:rFonts w:ascii="Times New Roman" w:eastAsia="Times New Roman" w:hAnsi="Times New Roman" w:cs="Times New Roman"/>
                <w:sz w:val="24"/>
                <w:szCs w:val="24"/>
              </w:rPr>
              <w:t>Любые виды электронной памяти</w:t>
            </w:r>
          </w:p>
        </w:tc>
      </w:tr>
      <w:tr w:rsidR="00C5362E" w:rsidRPr="007D6C15" w14:paraId="2EF5C6EE" w14:textId="77777777" w:rsidTr="00E57529">
        <w:trPr>
          <w:trHeight w:val="300"/>
        </w:trPr>
        <w:tc>
          <w:tcPr>
            <w:tcW w:w="988" w:type="dxa"/>
            <w:tcMar>
              <w:top w:w="0" w:type="dxa"/>
              <w:left w:w="45" w:type="dxa"/>
              <w:bottom w:w="0" w:type="dxa"/>
              <w:right w:w="45" w:type="dxa"/>
            </w:tcMar>
            <w:vAlign w:val="center"/>
          </w:tcPr>
          <w:p w14:paraId="695EE8C6" w14:textId="77777777" w:rsidR="00C5362E" w:rsidRPr="007D6C15" w:rsidRDefault="00C5362E" w:rsidP="00B76E0E">
            <w:pPr>
              <w:tabs>
                <w:tab w:val="left" w:pos="1134"/>
              </w:tabs>
              <w:spacing w:after="0" w:line="360" w:lineRule="auto"/>
              <w:ind w:firstLine="16"/>
              <w:jc w:val="center"/>
              <w:rPr>
                <w:rFonts w:ascii="Times New Roman" w:hAnsi="Times New Roman" w:cs="Times New Roman"/>
                <w:sz w:val="24"/>
                <w:szCs w:val="24"/>
              </w:rPr>
            </w:pPr>
            <w:r w:rsidRPr="007D6C15">
              <w:rPr>
                <w:rFonts w:ascii="Times New Roman" w:eastAsia="Times New Roman" w:hAnsi="Times New Roman" w:cs="Times New Roman"/>
                <w:sz w:val="24"/>
                <w:szCs w:val="24"/>
              </w:rPr>
              <w:lastRenderedPageBreak/>
              <w:t>6.</w:t>
            </w:r>
          </w:p>
        </w:tc>
        <w:tc>
          <w:tcPr>
            <w:tcW w:w="8413" w:type="dxa"/>
            <w:tcMar>
              <w:top w:w="0" w:type="dxa"/>
              <w:left w:w="45" w:type="dxa"/>
              <w:bottom w:w="0" w:type="dxa"/>
              <w:right w:w="45" w:type="dxa"/>
            </w:tcMar>
            <w:vAlign w:val="center"/>
          </w:tcPr>
          <w:p w14:paraId="7914D329" w14:textId="77777777" w:rsidR="00C5362E" w:rsidRPr="007D6C15" w:rsidRDefault="00C5362E" w:rsidP="00B76E0E">
            <w:pPr>
              <w:tabs>
                <w:tab w:val="left" w:pos="1134"/>
              </w:tabs>
              <w:spacing w:after="0" w:line="360" w:lineRule="auto"/>
              <w:rPr>
                <w:rFonts w:ascii="Times New Roman" w:hAnsi="Times New Roman" w:cs="Times New Roman"/>
                <w:sz w:val="24"/>
                <w:szCs w:val="24"/>
              </w:rPr>
            </w:pPr>
            <w:r w:rsidRPr="007D6C15">
              <w:rPr>
                <w:rFonts w:ascii="Times New Roman" w:eastAsia="Times New Roman" w:hAnsi="Times New Roman" w:cs="Times New Roman"/>
                <w:sz w:val="24"/>
                <w:szCs w:val="24"/>
              </w:rPr>
              <w:t>Любые нерегламентированные виды памяти и записи</w:t>
            </w:r>
          </w:p>
        </w:tc>
      </w:tr>
      <w:tr w:rsidR="00C5362E" w:rsidRPr="007D6C15" w14:paraId="2603F5E1" w14:textId="77777777" w:rsidTr="00E57529">
        <w:trPr>
          <w:trHeight w:val="300"/>
        </w:trPr>
        <w:tc>
          <w:tcPr>
            <w:tcW w:w="988" w:type="dxa"/>
            <w:tcMar>
              <w:top w:w="0" w:type="dxa"/>
              <w:left w:w="45" w:type="dxa"/>
              <w:bottom w:w="0" w:type="dxa"/>
              <w:right w:w="45" w:type="dxa"/>
            </w:tcMar>
            <w:vAlign w:val="center"/>
          </w:tcPr>
          <w:p w14:paraId="25DD55D4" w14:textId="77777777" w:rsidR="00C5362E" w:rsidRPr="007D6C15" w:rsidRDefault="00C5362E" w:rsidP="00B76E0E">
            <w:pPr>
              <w:tabs>
                <w:tab w:val="left" w:pos="1134"/>
              </w:tabs>
              <w:spacing w:after="0" w:line="360" w:lineRule="auto"/>
              <w:ind w:firstLine="16"/>
              <w:jc w:val="center"/>
              <w:rPr>
                <w:rFonts w:ascii="Times New Roman" w:hAnsi="Times New Roman" w:cs="Times New Roman"/>
                <w:sz w:val="24"/>
                <w:szCs w:val="24"/>
              </w:rPr>
            </w:pPr>
            <w:r w:rsidRPr="007D6C15">
              <w:rPr>
                <w:rFonts w:ascii="Times New Roman" w:eastAsia="Times New Roman" w:hAnsi="Times New Roman" w:cs="Times New Roman"/>
                <w:sz w:val="24"/>
                <w:szCs w:val="24"/>
              </w:rPr>
              <w:t>7.</w:t>
            </w:r>
          </w:p>
        </w:tc>
        <w:tc>
          <w:tcPr>
            <w:tcW w:w="8413" w:type="dxa"/>
            <w:tcMar>
              <w:top w:w="0" w:type="dxa"/>
              <w:left w:w="45" w:type="dxa"/>
              <w:bottom w:w="0" w:type="dxa"/>
              <w:right w:w="45" w:type="dxa"/>
            </w:tcMar>
            <w:vAlign w:val="center"/>
          </w:tcPr>
          <w:p w14:paraId="373276CA" w14:textId="77777777" w:rsidR="00C5362E" w:rsidRPr="007D6C15" w:rsidRDefault="00C5362E" w:rsidP="00B76E0E">
            <w:pPr>
              <w:tabs>
                <w:tab w:val="left" w:pos="1134"/>
              </w:tabs>
              <w:spacing w:after="0" w:line="360" w:lineRule="auto"/>
              <w:rPr>
                <w:rFonts w:ascii="Times New Roman" w:hAnsi="Times New Roman" w:cs="Times New Roman"/>
                <w:sz w:val="24"/>
                <w:szCs w:val="24"/>
              </w:rPr>
            </w:pPr>
            <w:r w:rsidRPr="007D6C15">
              <w:rPr>
                <w:rFonts w:ascii="Times New Roman" w:eastAsia="Times New Roman" w:hAnsi="Times New Roman" w:cs="Times New Roman"/>
                <w:sz w:val="24"/>
                <w:szCs w:val="24"/>
              </w:rPr>
              <w:t>Любые нерегламентированные справочники и книги</w:t>
            </w:r>
          </w:p>
        </w:tc>
      </w:tr>
      <w:tr w:rsidR="00C5362E" w:rsidRPr="007D6C15" w14:paraId="50DA01D8" w14:textId="77777777" w:rsidTr="00E57529">
        <w:trPr>
          <w:trHeight w:val="300"/>
        </w:trPr>
        <w:tc>
          <w:tcPr>
            <w:tcW w:w="988" w:type="dxa"/>
            <w:tcMar>
              <w:top w:w="0" w:type="dxa"/>
              <w:left w:w="45" w:type="dxa"/>
              <w:bottom w:w="0" w:type="dxa"/>
              <w:right w:w="45" w:type="dxa"/>
            </w:tcMar>
            <w:vAlign w:val="center"/>
          </w:tcPr>
          <w:p w14:paraId="00FC920F" w14:textId="77777777" w:rsidR="00C5362E" w:rsidRPr="007D6C15" w:rsidRDefault="00C5362E" w:rsidP="00B76E0E">
            <w:pPr>
              <w:tabs>
                <w:tab w:val="left" w:pos="1134"/>
              </w:tabs>
              <w:spacing w:after="0" w:line="360" w:lineRule="auto"/>
              <w:ind w:firstLine="16"/>
              <w:jc w:val="center"/>
              <w:rPr>
                <w:rFonts w:ascii="Times New Roman" w:hAnsi="Times New Roman" w:cs="Times New Roman"/>
                <w:sz w:val="24"/>
                <w:szCs w:val="24"/>
              </w:rPr>
            </w:pPr>
            <w:r w:rsidRPr="007D6C15">
              <w:rPr>
                <w:rFonts w:ascii="Times New Roman" w:eastAsia="Times New Roman" w:hAnsi="Times New Roman" w:cs="Times New Roman"/>
                <w:sz w:val="24"/>
                <w:szCs w:val="24"/>
              </w:rPr>
              <w:t>8.</w:t>
            </w:r>
          </w:p>
        </w:tc>
        <w:tc>
          <w:tcPr>
            <w:tcW w:w="8413" w:type="dxa"/>
            <w:tcMar>
              <w:top w:w="0" w:type="dxa"/>
              <w:left w:w="45" w:type="dxa"/>
              <w:bottom w:w="0" w:type="dxa"/>
              <w:right w:w="45" w:type="dxa"/>
            </w:tcMar>
            <w:vAlign w:val="center"/>
          </w:tcPr>
          <w:p w14:paraId="747BEA57" w14:textId="77777777" w:rsidR="00C5362E" w:rsidRPr="007D6C15" w:rsidRDefault="00C5362E" w:rsidP="00B76E0E">
            <w:pPr>
              <w:tabs>
                <w:tab w:val="left" w:pos="1134"/>
              </w:tabs>
              <w:spacing w:after="0" w:line="360" w:lineRule="auto"/>
              <w:rPr>
                <w:rFonts w:ascii="Times New Roman" w:hAnsi="Times New Roman" w:cs="Times New Roman"/>
                <w:sz w:val="24"/>
                <w:szCs w:val="24"/>
              </w:rPr>
            </w:pPr>
            <w:r w:rsidRPr="007D6C15">
              <w:rPr>
                <w:rFonts w:ascii="Times New Roman" w:eastAsia="Times New Roman" w:hAnsi="Times New Roman" w:cs="Times New Roman"/>
                <w:sz w:val="24"/>
                <w:szCs w:val="24"/>
              </w:rPr>
              <w:t>Любые аудио устройства, кроме оговоренных ИЛ</w:t>
            </w:r>
          </w:p>
        </w:tc>
      </w:tr>
      <w:tr w:rsidR="00C5362E" w:rsidRPr="007D6C15" w14:paraId="52FC36D6" w14:textId="77777777" w:rsidTr="00E57529">
        <w:trPr>
          <w:trHeight w:val="300"/>
        </w:trPr>
        <w:tc>
          <w:tcPr>
            <w:tcW w:w="988" w:type="dxa"/>
            <w:tcMar>
              <w:top w:w="0" w:type="dxa"/>
              <w:left w:w="45" w:type="dxa"/>
              <w:bottom w:w="0" w:type="dxa"/>
              <w:right w:w="45" w:type="dxa"/>
            </w:tcMar>
            <w:vAlign w:val="center"/>
          </w:tcPr>
          <w:p w14:paraId="5685929C" w14:textId="77777777" w:rsidR="00C5362E" w:rsidRPr="007D6C15" w:rsidRDefault="00C5362E" w:rsidP="00B76E0E">
            <w:pPr>
              <w:tabs>
                <w:tab w:val="left" w:pos="1134"/>
              </w:tabs>
              <w:spacing w:after="0" w:line="360" w:lineRule="auto"/>
              <w:ind w:firstLine="16"/>
              <w:jc w:val="center"/>
              <w:rPr>
                <w:rFonts w:ascii="Times New Roman" w:hAnsi="Times New Roman" w:cs="Times New Roman"/>
                <w:sz w:val="24"/>
                <w:szCs w:val="24"/>
              </w:rPr>
            </w:pPr>
            <w:r w:rsidRPr="007D6C15">
              <w:rPr>
                <w:rFonts w:ascii="Times New Roman" w:eastAsia="Times New Roman" w:hAnsi="Times New Roman" w:cs="Times New Roman"/>
                <w:sz w:val="24"/>
                <w:szCs w:val="24"/>
              </w:rPr>
              <w:t>9.</w:t>
            </w:r>
          </w:p>
        </w:tc>
        <w:tc>
          <w:tcPr>
            <w:tcW w:w="8413" w:type="dxa"/>
            <w:tcMar>
              <w:top w:w="0" w:type="dxa"/>
              <w:left w:w="45" w:type="dxa"/>
              <w:bottom w:w="0" w:type="dxa"/>
              <w:right w:w="45" w:type="dxa"/>
            </w:tcMar>
            <w:vAlign w:val="center"/>
          </w:tcPr>
          <w:p w14:paraId="5D564E06" w14:textId="77777777" w:rsidR="00C5362E" w:rsidRPr="007D6C15" w:rsidRDefault="00C5362E" w:rsidP="00B76E0E">
            <w:pPr>
              <w:tabs>
                <w:tab w:val="left" w:pos="1134"/>
              </w:tabs>
              <w:spacing w:after="0" w:line="360" w:lineRule="auto"/>
              <w:rPr>
                <w:rFonts w:ascii="Times New Roman" w:hAnsi="Times New Roman" w:cs="Times New Roman"/>
                <w:sz w:val="24"/>
                <w:szCs w:val="24"/>
              </w:rPr>
            </w:pPr>
            <w:r w:rsidRPr="007D6C15">
              <w:rPr>
                <w:rFonts w:ascii="Times New Roman" w:eastAsia="Times New Roman" w:hAnsi="Times New Roman" w:cs="Times New Roman"/>
                <w:sz w:val="24"/>
                <w:szCs w:val="24"/>
              </w:rPr>
              <w:t>Любые видео устройства, кроме оговоренных в ИЛ</w:t>
            </w:r>
          </w:p>
        </w:tc>
      </w:tr>
      <w:tr w:rsidR="00C5362E" w:rsidRPr="007D6C15" w14:paraId="6CFDCA82" w14:textId="77777777" w:rsidTr="00E57529">
        <w:trPr>
          <w:trHeight w:val="300"/>
        </w:trPr>
        <w:tc>
          <w:tcPr>
            <w:tcW w:w="988" w:type="dxa"/>
            <w:tcMar>
              <w:top w:w="0" w:type="dxa"/>
              <w:left w:w="45" w:type="dxa"/>
              <w:bottom w:w="0" w:type="dxa"/>
              <w:right w:w="45" w:type="dxa"/>
            </w:tcMar>
            <w:vAlign w:val="center"/>
          </w:tcPr>
          <w:p w14:paraId="30D096D8" w14:textId="77777777" w:rsidR="00C5362E" w:rsidRPr="007D6C15" w:rsidRDefault="00C5362E" w:rsidP="00B76E0E">
            <w:pPr>
              <w:tabs>
                <w:tab w:val="left" w:pos="1134"/>
              </w:tabs>
              <w:spacing w:after="0" w:line="360" w:lineRule="auto"/>
              <w:ind w:firstLine="16"/>
              <w:jc w:val="center"/>
              <w:rPr>
                <w:rFonts w:ascii="Times New Roman" w:hAnsi="Times New Roman" w:cs="Times New Roman"/>
                <w:sz w:val="24"/>
                <w:szCs w:val="24"/>
              </w:rPr>
            </w:pPr>
            <w:r w:rsidRPr="007D6C15">
              <w:rPr>
                <w:rFonts w:ascii="Times New Roman" w:eastAsia="Times New Roman" w:hAnsi="Times New Roman" w:cs="Times New Roman"/>
                <w:sz w:val="24"/>
                <w:szCs w:val="24"/>
              </w:rPr>
              <w:t>10.</w:t>
            </w:r>
          </w:p>
        </w:tc>
        <w:tc>
          <w:tcPr>
            <w:tcW w:w="8413" w:type="dxa"/>
            <w:tcMar>
              <w:top w:w="0" w:type="dxa"/>
              <w:left w:w="45" w:type="dxa"/>
              <w:bottom w:w="0" w:type="dxa"/>
              <w:right w:w="45" w:type="dxa"/>
            </w:tcMar>
            <w:vAlign w:val="center"/>
          </w:tcPr>
          <w:p w14:paraId="4D37B3E9" w14:textId="77777777" w:rsidR="00C5362E" w:rsidRPr="007D6C15" w:rsidRDefault="00C5362E" w:rsidP="00B76E0E">
            <w:pPr>
              <w:tabs>
                <w:tab w:val="left" w:pos="1134"/>
              </w:tabs>
              <w:spacing w:after="0" w:line="360" w:lineRule="auto"/>
              <w:rPr>
                <w:rFonts w:ascii="Times New Roman" w:hAnsi="Times New Roman" w:cs="Times New Roman"/>
                <w:sz w:val="24"/>
                <w:szCs w:val="24"/>
              </w:rPr>
            </w:pPr>
            <w:r w:rsidRPr="007D6C15">
              <w:rPr>
                <w:rFonts w:ascii="Times New Roman" w:eastAsia="Times New Roman" w:hAnsi="Times New Roman" w:cs="Times New Roman"/>
                <w:sz w:val="24"/>
                <w:szCs w:val="24"/>
              </w:rPr>
              <w:t>Любые переговорные устройства</w:t>
            </w:r>
          </w:p>
        </w:tc>
      </w:tr>
      <w:tr w:rsidR="00C5362E" w:rsidRPr="007D6C15" w14:paraId="1A71E242" w14:textId="77777777" w:rsidTr="00E57529">
        <w:trPr>
          <w:trHeight w:val="300"/>
        </w:trPr>
        <w:tc>
          <w:tcPr>
            <w:tcW w:w="988" w:type="dxa"/>
            <w:tcMar>
              <w:top w:w="0" w:type="dxa"/>
              <w:left w:w="45" w:type="dxa"/>
              <w:bottom w:w="0" w:type="dxa"/>
              <w:right w:w="45" w:type="dxa"/>
            </w:tcMar>
            <w:vAlign w:val="center"/>
          </w:tcPr>
          <w:p w14:paraId="5F4EC766" w14:textId="77777777" w:rsidR="00C5362E" w:rsidRPr="007D6C15" w:rsidRDefault="00C5362E" w:rsidP="00B76E0E">
            <w:pPr>
              <w:tabs>
                <w:tab w:val="left" w:pos="1134"/>
              </w:tabs>
              <w:spacing w:after="0" w:line="360" w:lineRule="auto"/>
              <w:ind w:firstLine="16"/>
              <w:jc w:val="center"/>
              <w:rPr>
                <w:rFonts w:ascii="Times New Roman" w:eastAsia="Times New Roman" w:hAnsi="Times New Roman" w:cs="Times New Roman"/>
                <w:sz w:val="24"/>
                <w:szCs w:val="24"/>
              </w:rPr>
            </w:pPr>
            <w:r w:rsidRPr="007D6C15">
              <w:rPr>
                <w:rFonts w:ascii="Times New Roman" w:eastAsia="Times New Roman" w:hAnsi="Times New Roman" w:cs="Times New Roman"/>
                <w:sz w:val="24"/>
                <w:szCs w:val="24"/>
              </w:rPr>
              <w:t>11.</w:t>
            </w:r>
          </w:p>
        </w:tc>
        <w:tc>
          <w:tcPr>
            <w:tcW w:w="8413" w:type="dxa"/>
            <w:tcMar>
              <w:top w:w="0" w:type="dxa"/>
              <w:left w:w="45" w:type="dxa"/>
              <w:bottom w:w="0" w:type="dxa"/>
              <w:right w:w="45" w:type="dxa"/>
            </w:tcMar>
            <w:vAlign w:val="center"/>
          </w:tcPr>
          <w:p w14:paraId="6C447CBA" w14:textId="77777777" w:rsidR="00C5362E" w:rsidRPr="007D6C15" w:rsidRDefault="00C5362E" w:rsidP="00B76E0E">
            <w:pPr>
              <w:tabs>
                <w:tab w:val="left" w:pos="1134"/>
              </w:tabs>
              <w:spacing w:after="0" w:line="360" w:lineRule="auto"/>
              <w:rPr>
                <w:rFonts w:ascii="Times New Roman" w:eastAsia="Times New Roman" w:hAnsi="Times New Roman" w:cs="Times New Roman"/>
                <w:sz w:val="24"/>
                <w:szCs w:val="24"/>
              </w:rPr>
            </w:pPr>
            <w:r w:rsidRPr="007D6C15">
              <w:rPr>
                <w:rFonts w:ascii="Times New Roman" w:eastAsia="Times New Roman" w:hAnsi="Times New Roman" w:cs="Times New Roman"/>
                <w:sz w:val="24"/>
                <w:szCs w:val="24"/>
              </w:rPr>
              <w:t>Любые нейросети и средства ИИ</w:t>
            </w:r>
          </w:p>
        </w:tc>
      </w:tr>
      <w:tr w:rsidR="00C5362E" w:rsidRPr="007D6C15" w14:paraId="53EFBCB7" w14:textId="77777777" w:rsidTr="00E57529">
        <w:trPr>
          <w:trHeight w:val="300"/>
        </w:trPr>
        <w:tc>
          <w:tcPr>
            <w:tcW w:w="988" w:type="dxa"/>
            <w:tcMar>
              <w:top w:w="0" w:type="dxa"/>
              <w:left w:w="45" w:type="dxa"/>
              <w:bottom w:w="0" w:type="dxa"/>
              <w:right w:w="45" w:type="dxa"/>
            </w:tcMar>
            <w:vAlign w:val="center"/>
          </w:tcPr>
          <w:p w14:paraId="1E01CD07" w14:textId="77777777" w:rsidR="00C5362E" w:rsidRPr="007D6C15" w:rsidRDefault="00C5362E" w:rsidP="00B76E0E">
            <w:pPr>
              <w:tabs>
                <w:tab w:val="left" w:pos="1134"/>
              </w:tabs>
              <w:spacing w:after="0" w:line="360" w:lineRule="auto"/>
              <w:ind w:firstLine="16"/>
              <w:jc w:val="center"/>
              <w:rPr>
                <w:rFonts w:ascii="Times New Roman" w:eastAsia="Times New Roman" w:hAnsi="Times New Roman" w:cs="Times New Roman"/>
                <w:sz w:val="24"/>
                <w:szCs w:val="24"/>
              </w:rPr>
            </w:pPr>
            <w:r w:rsidRPr="007D6C15">
              <w:rPr>
                <w:rFonts w:ascii="Times New Roman" w:eastAsia="Times New Roman" w:hAnsi="Times New Roman" w:cs="Times New Roman"/>
                <w:sz w:val="24"/>
                <w:szCs w:val="24"/>
              </w:rPr>
              <w:t>12.</w:t>
            </w:r>
          </w:p>
        </w:tc>
        <w:tc>
          <w:tcPr>
            <w:tcW w:w="8413" w:type="dxa"/>
            <w:tcMar>
              <w:top w:w="0" w:type="dxa"/>
              <w:left w:w="45" w:type="dxa"/>
              <w:bottom w:w="0" w:type="dxa"/>
              <w:right w:w="45" w:type="dxa"/>
            </w:tcMar>
            <w:vAlign w:val="center"/>
          </w:tcPr>
          <w:p w14:paraId="46235138" w14:textId="77777777" w:rsidR="00C5362E" w:rsidRPr="007D6C15" w:rsidRDefault="00C5362E" w:rsidP="00C5362E">
            <w:pPr>
              <w:tabs>
                <w:tab w:val="left" w:pos="1134"/>
              </w:tabs>
              <w:spacing w:after="0" w:line="240" w:lineRule="auto"/>
              <w:rPr>
                <w:rFonts w:ascii="Times New Roman" w:eastAsia="Times New Roman" w:hAnsi="Times New Roman" w:cs="Times New Roman"/>
                <w:sz w:val="24"/>
                <w:szCs w:val="24"/>
              </w:rPr>
            </w:pPr>
            <w:r w:rsidRPr="007D6C15">
              <w:rPr>
                <w:rFonts w:ascii="Times New Roman" w:eastAsia="Times New Roman" w:hAnsi="Times New Roman" w:cs="Times New Roman"/>
                <w:sz w:val="24"/>
                <w:szCs w:val="24"/>
              </w:rPr>
              <w:t>Любые средства обратной связи, коммуникация в мессенджерах и социальных сетях</w:t>
            </w:r>
          </w:p>
        </w:tc>
      </w:tr>
      <w:tr w:rsidR="00C5362E" w:rsidRPr="007D6C15" w14:paraId="07169AF8" w14:textId="77777777" w:rsidTr="00E57529">
        <w:trPr>
          <w:trHeight w:val="300"/>
        </w:trPr>
        <w:tc>
          <w:tcPr>
            <w:tcW w:w="988" w:type="dxa"/>
            <w:tcMar>
              <w:top w:w="0" w:type="dxa"/>
              <w:left w:w="45" w:type="dxa"/>
              <w:bottom w:w="0" w:type="dxa"/>
              <w:right w:w="45" w:type="dxa"/>
            </w:tcMar>
            <w:vAlign w:val="center"/>
          </w:tcPr>
          <w:p w14:paraId="2F279D7C" w14:textId="77777777" w:rsidR="00C5362E" w:rsidRPr="007D6C15" w:rsidRDefault="00C5362E" w:rsidP="00B76E0E">
            <w:pPr>
              <w:tabs>
                <w:tab w:val="left" w:pos="1134"/>
              </w:tabs>
              <w:spacing w:after="0" w:line="360" w:lineRule="auto"/>
              <w:ind w:firstLine="16"/>
              <w:jc w:val="center"/>
              <w:rPr>
                <w:rFonts w:ascii="Times New Roman" w:eastAsia="Times New Roman" w:hAnsi="Times New Roman" w:cs="Times New Roman"/>
                <w:sz w:val="24"/>
                <w:szCs w:val="24"/>
              </w:rPr>
            </w:pPr>
            <w:r w:rsidRPr="007D6C15">
              <w:rPr>
                <w:rFonts w:ascii="Times New Roman" w:eastAsia="Times New Roman" w:hAnsi="Times New Roman" w:cs="Times New Roman"/>
                <w:sz w:val="24"/>
                <w:szCs w:val="24"/>
              </w:rPr>
              <w:t>13.</w:t>
            </w:r>
          </w:p>
        </w:tc>
        <w:tc>
          <w:tcPr>
            <w:tcW w:w="8413" w:type="dxa"/>
            <w:tcMar>
              <w:top w:w="0" w:type="dxa"/>
              <w:left w:w="45" w:type="dxa"/>
              <w:bottom w:w="0" w:type="dxa"/>
              <w:right w:w="45" w:type="dxa"/>
            </w:tcMar>
            <w:vAlign w:val="center"/>
          </w:tcPr>
          <w:p w14:paraId="1DD17232" w14:textId="77777777" w:rsidR="00C5362E" w:rsidRPr="007D6C15" w:rsidRDefault="00C5362E" w:rsidP="00B76E0E">
            <w:pPr>
              <w:tabs>
                <w:tab w:val="left" w:pos="1134"/>
              </w:tabs>
              <w:spacing w:after="0" w:line="360" w:lineRule="auto"/>
              <w:rPr>
                <w:rFonts w:ascii="Times New Roman" w:eastAsia="Times New Roman" w:hAnsi="Times New Roman" w:cs="Times New Roman"/>
                <w:sz w:val="24"/>
                <w:szCs w:val="24"/>
              </w:rPr>
            </w:pPr>
            <w:r w:rsidRPr="007D6C15">
              <w:rPr>
                <w:rFonts w:ascii="Times New Roman" w:eastAsia="Times New Roman" w:hAnsi="Times New Roman" w:cs="Times New Roman"/>
                <w:sz w:val="24"/>
                <w:szCs w:val="24"/>
              </w:rPr>
              <w:t>Любые мессенджеры</w:t>
            </w:r>
          </w:p>
        </w:tc>
      </w:tr>
      <w:bookmarkEnd w:id="18"/>
    </w:tbl>
    <w:p w14:paraId="685A6812" w14:textId="77777777" w:rsidR="00C5362E" w:rsidRDefault="00C5362E" w:rsidP="00465470">
      <w:pPr>
        <w:pStyle w:val="-1"/>
        <w:spacing w:before="0" w:after="0"/>
        <w:jc w:val="center"/>
        <w:rPr>
          <w:rFonts w:ascii="Times New Roman" w:hAnsi="Times New Roman"/>
          <w:color w:val="auto"/>
          <w:sz w:val="28"/>
          <w:szCs w:val="28"/>
        </w:rPr>
      </w:pPr>
    </w:p>
    <w:p w14:paraId="7E63CB70" w14:textId="09464890" w:rsidR="00B37579" w:rsidRPr="00D83E4E" w:rsidRDefault="00A11569" w:rsidP="00465470">
      <w:pPr>
        <w:pStyle w:val="-1"/>
        <w:spacing w:before="0" w:after="0"/>
        <w:jc w:val="center"/>
        <w:rPr>
          <w:rFonts w:ascii="Times New Roman" w:hAnsi="Times New Roman"/>
          <w:color w:val="auto"/>
          <w:sz w:val="28"/>
          <w:szCs w:val="28"/>
        </w:rPr>
      </w:pPr>
      <w:bookmarkStart w:id="21" w:name="_Toc206603501"/>
      <w:r w:rsidRPr="00D83E4E">
        <w:rPr>
          <w:rFonts w:ascii="Times New Roman" w:hAnsi="Times New Roman"/>
          <w:color w:val="auto"/>
          <w:sz w:val="28"/>
          <w:szCs w:val="28"/>
        </w:rPr>
        <w:t>3</w:t>
      </w:r>
      <w:r w:rsidR="00E75567" w:rsidRPr="00D83E4E">
        <w:rPr>
          <w:rFonts w:ascii="Times New Roman" w:hAnsi="Times New Roman"/>
          <w:color w:val="auto"/>
          <w:sz w:val="28"/>
          <w:szCs w:val="28"/>
        </w:rPr>
        <w:t xml:space="preserve">. </w:t>
      </w:r>
      <w:r w:rsidR="00B37579" w:rsidRPr="00D83E4E">
        <w:rPr>
          <w:rFonts w:ascii="Times New Roman" w:hAnsi="Times New Roman"/>
          <w:color w:val="auto"/>
          <w:sz w:val="28"/>
          <w:szCs w:val="28"/>
        </w:rPr>
        <w:t>Приложения</w:t>
      </w:r>
      <w:bookmarkEnd w:id="21"/>
    </w:p>
    <w:p w14:paraId="5580759B" w14:textId="77777777" w:rsidR="00945E13" w:rsidRPr="00465470" w:rsidRDefault="00A11569"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00B37579">
        <w:rPr>
          <w:rFonts w:ascii="Times New Roman" w:hAnsi="Times New Roman" w:cs="Times New Roman"/>
          <w:sz w:val="28"/>
          <w:szCs w:val="28"/>
        </w:rPr>
        <w:t>1</w:t>
      </w:r>
      <w:r w:rsidR="00D96994">
        <w:rPr>
          <w:rFonts w:ascii="Times New Roman" w:hAnsi="Times New Roman" w:cs="Times New Roman"/>
          <w:sz w:val="28"/>
          <w:szCs w:val="28"/>
        </w:rPr>
        <w:t>.</w:t>
      </w:r>
      <w:r w:rsidR="00465470" w:rsidRPr="00465470">
        <w:rPr>
          <w:rFonts w:ascii="Times New Roman" w:hAnsi="Times New Roman" w:cs="Times New Roman"/>
          <w:sz w:val="28"/>
          <w:szCs w:val="28"/>
        </w:rPr>
        <w:t xml:space="preserve"> </w:t>
      </w:r>
      <w:r w:rsidR="00945E13">
        <w:rPr>
          <w:rFonts w:ascii="Times New Roman" w:hAnsi="Times New Roman" w:cs="Times New Roman"/>
          <w:sz w:val="28"/>
          <w:szCs w:val="28"/>
        </w:rPr>
        <w:t>Инструкция по заполнению матрицы конкурсн</w:t>
      </w:r>
      <w:r w:rsidR="005B05D5">
        <w:rPr>
          <w:rFonts w:ascii="Times New Roman" w:hAnsi="Times New Roman" w:cs="Times New Roman"/>
          <w:sz w:val="28"/>
          <w:szCs w:val="28"/>
        </w:rPr>
        <w:t>ого</w:t>
      </w:r>
      <w:r w:rsidR="00945E13">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14:paraId="3C2CA722" w14:textId="77777777" w:rsidR="00B37579" w:rsidRPr="00465470" w:rsidRDefault="00945E13"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2</w:t>
      </w:r>
      <w:r w:rsidR="00D96994">
        <w:rPr>
          <w:rFonts w:ascii="Times New Roman" w:hAnsi="Times New Roman" w:cs="Times New Roman"/>
          <w:sz w:val="28"/>
          <w:szCs w:val="28"/>
        </w:rPr>
        <w:t>.</w:t>
      </w:r>
      <w:r w:rsidR="00465470" w:rsidRPr="00465470">
        <w:rPr>
          <w:rFonts w:ascii="Times New Roman" w:hAnsi="Times New Roman" w:cs="Times New Roman"/>
          <w:sz w:val="28"/>
          <w:szCs w:val="28"/>
        </w:rPr>
        <w:t xml:space="preserve"> </w:t>
      </w:r>
      <w:r w:rsidR="00B37579">
        <w:rPr>
          <w:rFonts w:ascii="Times New Roman" w:hAnsi="Times New Roman" w:cs="Times New Roman"/>
          <w:sz w:val="28"/>
          <w:szCs w:val="28"/>
        </w:rPr>
        <w:t>Матрица конкурсн</w:t>
      </w:r>
      <w:r w:rsidR="005B05D5">
        <w:rPr>
          <w:rFonts w:ascii="Times New Roman" w:hAnsi="Times New Roman" w:cs="Times New Roman"/>
          <w:sz w:val="28"/>
          <w:szCs w:val="28"/>
        </w:rPr>
        <w:t>ого</w:t>
      </w:r>
      <w:r w:rsidR="00B37579">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14:paraId="18148571" w14:textId="77777777" w:rsidR="00FC6098" w:rsidRPr="00B33456" w:rsidRDefault="00B37579"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00D96994">
        <w:rPr>
          <w:rFonts w:ascii="Times New Roman" w:hAnsi="Times New Roman" w:cs="Times New Roman"/>
          <w:sz w:val="28"/>
          <w:szCs w:val="28"/>
        </w:rPr>
        <w:t>3.</w:t>
      </w:r>
      <w:r w:rsidR="00465470" w:rsidRPr="00465470">
        <w:rPr>
          <w:rFonts w:ascii="Times New Roman" w:hAnsi="Times New Roman" w:cs="Times New Roman"/>
          <w:sz w:val="28"/>
          <w:szCs w:val="28"/>
        </w:rPr>
        <w:t xml:space="preserve"> </w:t>
      </w:r>
      <w:r w:rsidR="00A11569">
        <w:rPr>
          <w:rFonts w:ascii="Times New Roman" w:hAnsi="Times New Roman" w:cs="Times New Roman"/>
          <w:sz w:val="28"/>
          <w:szCs w:val="28"/>
        </w:rPr>
        <w:t>Инструкция по охране труда</w:t>
      </w:r>
    </w:p>
    <w:p w14:paraId="664FFB78" w14:textId="77777777" w:rsidR="00BE2ED0" w:rsidRPr="00B33456" w:rsidRDefault="00BE2ED0"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4. Чек-лист компетенции</w:t>
      </w:r>
    </w:p>
    <w:p w14:paraId="7BB6FC51" w14:textId="3FCC7838" w:rsidR="00EC3B31" w:rsidRPr="0093414A" w:rsidRDefault="00EC3B31" w:rsidP="00C5362E">
      <w:pPr>
        <w:tabs>
          <w:tab w:val="left" w:pos="1134"/>
        </w:tabs>
        <w:spacing w:after="0" w:line="360" w:lineRule="auto"/>
        <w:rPr>
          <w:rFonts w:ascii="Times New Roman" w:eastAsia="Times New Roman" w:hAnsi="Times New Roman" w:cs="Times New Roman"/>
          <w:sz w:val="28"/>
          <w:szCs w:val="28"/>
        </w:rPr>
      </w:pPr>
      <w:r w:rsidRPr="0093414A">
        <w:rPr>
          <w:rFonts w:ascii="Times New Roman" w:eastAsia="Times New Roman" w:hAnsi="Times New Roman" w:cs="Times New Roman"/>
          <w:sz w:val="28"/>
          <w:szCs w:val="28"/>
        </w:rPr>
        <w:t xml:space="preserve">Приложение </w:t>
      </w:r>
      <w:r>
        <w:rPr>
          <w:rFonts w:ascii="Times New Roman" w:eastAsia="Times New Roman" w:hAnsi="Times New Roman" w:cs="Times New Roman"/>
          <w:sz w:val="28"/>
          <w:szCs w:val="28"/>
        </w:rPr>
        <w:t>5.</w:t>
      </w:r>
      <w:r w:rsidRPr="0093414A">
        <w:rPr>
          <w:rFonts w:ascii="Times New Roman" w:eastAsia="Times New Roman" w:hAnsi="Times New Roman" w:cs="Times New Roman"/>
          <w:sz w:val="28"/>
          <w:szCs w:val="28"/>
        </w:rPr>
        <w:t xml:space="preserve"> Образец Кейса</w:t>
      </w:r>
    </w:p>
    <w:p w14:paraId="3130028F" w14:textId="17246688" w:rsidR="00B96419" w:rsidRDefault="00B96419" w:rsidP="00B96419">
      <w:pPr>
        <w:tabs>
          <w:tab w:val="left" w:pos="1134"/>
        </w:tabs>
        <w:spacing w:after="0" w:line="360" w:lineRule="auto"/>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ВАРИАНТ 1</w:t>
      </w:r>
    </w:p>
    <w:p w14:paraId="35FAA0F1" w14:textId="557629D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 xml:space="preserve">Предлагается разработать рекламную кампанию и материалы для продвижения на рынке новой услуги – онлайн-курса актерского мастерства. </w:t>
      </w:r>
    </w:p>
    <w:p w14:paraId="6AFD1E95"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Программа предполагается к реализации для всех желающих возрастом с 18 лет.</w:t>
      </w:r>
    </w:p>
    <w:p w14:paraId="0B8B1C97"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 xml:space="preserve"> Курс преподают профессиональные актеры, режиссеры, сценаристы, педагоги. Программа актерского мастерства создана для тех, кто хочет прикоснуться к магической атмосфере театрального искусства и попробовать себя на сцене, а также овладеть навыками актерского мастерства для повседневной жизни. </w:t>
      </w:r>
    </w:p>
    <w:p w14:paraId="72D4740A"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 xml:space="preserve">В данной программе мы можем предложить, не только индивидуальные занятия, но и корпоративные занятия для решения задач бизнеса. </w:t>
      </w:r>
    </w:p>
    <w:p w14:paraId="5B74A3C2"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 xml:space="preserve">Вы хотите уверенно чувствовать себя в любой ситуации? Хотите научиться управлять своими эмоциями? Мечтаете раскрыть свой внутренний потенциал и прикоснуться к великому искусству сцены? Тогда приглашаем вас на бесплатное вводное пробное занятие длительностью 2 часа! Записаться можно по телефону +7(343) 209-99-99 </w:t>
      </w:r>
    </w:p>
    <w:p w14:paraId="24BB3AB2"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 xml:space="preserve">Программа курса включает в себя: </w:t>
      </w:r>
    </w:p>
    <w:p w14:paraId="3DC783C0"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 xml:space="preserve">I. АКТЕРСКИЙ ТРЕНИНГ 1. Снимаем телесные и психологические зажимы: упражнения на снятие психофизических зажимов, тренинг на </w:t>
      </w:r>
      <w:r w:rsidRPr="007D6C15">
        <w:rPr>
          <w:rFonts w:ascii="Times New Roman" w:eastAsia="Times New Roman" w:hAnsi="Times New Roman" w:cs="Times New Roman"/>
          <w:sz w:val="28"/>
          <w:szCs w:val="28"/>
        </w:rPr>
        <w:lastRenderedPageBreak/>
        <w:t xml:space="preserve">эмоциональное раскрепощение; сценическая пластика - работа с телом, понятие пластической фразы. 2. Приобретаем артистическую смелость и развиваем харизму: ПФД (память физических действий), работа с воображаемым предметом, игровые тренинги на быстроту реакции, находчивость и проницательность, не боимся быть «смешными», учимся быть убедительными и эмоционально заразительными. 3. Учимся основам импровизации и быстро принимать решения: импровизационный тренинг включает упражнения на спонтанность реакции и гибкость мышления, этюды: «Я в предлагаемых обстоятельствах». 4. Тренинг на эффективное взаимодействие в команде: игровые тренинги на проявление своих сильных сторон, упражнения на внимание, развитие памяти, доверие к партнеру 5. «Я и маска»: создаем образ, вживаемся в роль, учимся искусству перевоплощения; дневник персонажа, природа чувств персонажа, логика поведения; видеосъемка: «диктор новостей», «ведущий прогноза погоды» и </w:t>
      </w:r>
      <w:proofErr w:type="spellStart"/>
      <w:r w:rsidRPr="007D6C15">
        <w:rPr>
          <w:rFonts w:ascii="Times New Roman" w:eastAsia="Times New Roman" w:hAnsi="Times New Roman" w:cs="Times New Roman"/>
          <w:sz w:val="28"/>
          <w:szCs w:val="28"/>
        </w:rPr>
        <w:t>тд</w:t>
      </w:r>
      <w:proofErr w:type="spellEnd"/>
      <w:r w:rsidRPr="007D6C15">
        <w:rPr>
          <w:rFonts w:ascii="Times New Roman" w:eastAsia="Times New Roman" w:hAnsi="Times New Roman" w:cs="Times New Roman"/>
          <w:sz w:val="28"/>
          <w:szCs w:val="28"/>
        </w:rPr>
        <w:t xml:space="preserve"> </w:t>
      </w:r>
    </w:p>
    <w:p w14:paraId="2A16225C"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 xml:space="preserve">II. РЕЧЕВОЙ ТРЕНИНГ 1. Правильная постановка дыхания: постановка диафрагмального дыхания на опоре; работа с резонаторами. 2. Освобождаемся от мышечных зажимов: упражнения на расслабление окологлоточной мускулатуры; </w:t>
      </w:r>
      <w:proofErr w:type="spellStart"/>
      <w:r w:rsidRPr="007D6C15">
        <w:rPr>
          <w:rFonts w:ascii="Times New Roman" w:eastAsia="Times New Roman" w:hAnsi="Times New Roman" w:cs="Times New Roman"/>
          <w:sz w:val="28"/>
          <w:szCs w:val="28"/>
        </w:rPr>
        <w:t>внутриглоточная</w:t>
      </w:r>
      <w:proofErr w:type="spellEnd"/>
      <w:r w:rsidRPr="007D6C15">
        <w:rPr>
          <w:rFonts w:ascii="Times New Roman" w:eastAsia="Times New Roman" w:hAnsi="Times New Roman" w:cs="Times New Roman"/>
          <w:sz w:val="28"/>
          <w:szCs w:val="28"/>
        </w:rPr>
        <w:t xml:space="preserve"> артикуляция. 3. Добиваемся четкой дикции и артикуляции: артикуляционная гимнастика для нижней челюсти, губ и языка. 4. Убираем говор, речевые дефекты: основы голосоведения; упражнения на развитие силы и посыла звука. 5. Секреты правильного произношения и ударения во фразах: орфоэпия гласных и согласных; правильно распределяем ударения. 6. Учимся управлять своим голосом и воздействовать на партнера: тембральная окраска голоса; темпоритм, скорость речи; яркость и сексуальность голоса. 7. Осваиваем основы ораторского искусства, учимся выступать на публику: работа с художественным текстом; интонационная выразительность; артистизм и уверенность в себе; композиция речи (четкая последовательность); самопрезентация. </w:t>
      </w:r>
    </w:p>
    <w:p w14:paraId="2E30F372"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Стоимость: Курс индивидуальный – 16000 рублей.</w:t>
      </w:r>
    </w:p>
    <w:p w14:paraId="26F835F5"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 xml:space="preserve">Длительность курса – 2 месяца. </w:t>
      </w:r>
    </w:p>
    <w:p w14:paraId="1B3AADCE"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 xml:space="preserve">График занятий - 2 раза в неделю по 2 часа. </w:t>
      </w:r>
    </w:p>
    <w:p w14:paraId="352A7B59"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 xml:space="preserve">Занятия проводятся онлайн в согласованное время с обучающимся. </w:t>
      </w:r>
    </w:p>
    <w:p w14:paraId="39CAD20F" w14:textId="77777777" w:rsidR="00EC3B31" w:rsidRPr="007D6C15" w:rsidRDefault="00EC3B31" w:rsidP="00831963">
      <w:pPr>
        <w:tabs>
          <w:tab w:val="left" w:pos="1134"/>
        </w:tabs>
        <w:spacing w:after="0" w:line="276" w:lineRule="auto"/>
        <w:ind w:firstLine="567"/>
        <w:jc w:val="both"/>
        <w:rPr>
          <w:rFonts w:ascii="Times New Roman" w:eastAsia="Times New Roman" w:hAnsi="Times New Roman" w:cs="Times New Roman"/>
          <w:sz w:val="28"/>
          <w:szCs w:val="28"/>
        </w:rPr>
      </w:pPr>
      <w:r w:rsidRPr="007D6C15">
        <w:rPr>
          <w:rFonts w:ascii="Times New Roman" w:eastAsia="Times New Roman" w:hAnsi="Times New Roman" w:cs="Times New Roman"/>
          <w:sz w:val="28"/>
          <w:szCs w:val="28"/>
        </w:rPr>
        <w:t xml:space="preserve">Сроки рекламной кампании – ждём Ваших предложений. </w:t>
      </w:r>
    </w:p>
    <w:p w14:paraId="34E9634A" w14:textId="77777777" w:rsidR="00EC3B31" w:rsidRPr="00EC3B31" w:rsidRDefault="00EC3B31" w:rsidP="00831963">
      <w:pPr>
        <w:pStyle w:val="bullet"/>
        <w:numPr>
          <w:ilvl w:val="0"/>
          <w:numId w:val="0"/>
        </w:numPr>
        <w:spacing w:line="276" w:lineRule="auto"/>
        <w:jc w:val="both"/>
        <w:rPr>
          <w:rFonts w:ascii="Times New Roman" w:hAnsi="Times New Roman"/>
          <w:bCs/>
          <w:sz w:val="28"/>
          <w:szCs w:val="28"/>
          <w:lang w:val="ru-RU" w:eastAsia="ru-RU"/>
        </w:rPr>
      </w:pPr>
      <w:r w:rsidRPr="00EC3B31">
        <w:rPr>
          <w:rFonts w:ascii="Times New Roman" w:hAnsi="Times New Roman"/>
          <w:sz w:val="28"/>
          <w:szCs w:val="28"/>
          <w:lang w:val="ru-RU"/>
        </w:rPr>
        <w:t>Бюджет рекламной кампании - ждём Ваш</w:t>
      </w:r>
      <w:r>
        <w:rPr>
          <w:rFonts w:ascii="Times New Roman" w:hAnsi="Times New Roman"/>
          <w:sz w:val="28"/>
          <w:szCs w:val="28"/>
          <w:lang w:val="ru-RU"/>
        </w:rPr>
        <w:t>и предложения.</w:t>
      </w:r>
    </w:p>
    <w:p w14:paraId="2A351130" w14:textId="77777777" w:rsidR="00B96419" w:rsidRDefault="00B96419" w:rsidP="00EC3B31">
      <w:pPr>
        <w:spacing w:after="0" w:line="240" w:lineRule="auto"/>
        <w:jc w:val="both"/>
        <w:rPr>
          <w:rFonts w:ascii="Times New Roman" w:hAnsi="Times New Roman" w:cs="Times New Roman"/>
          <w:b/>
          <w:bCs/>
        </w:rPr>
      </w:pPr>
    </w:p>
    <w:p w14:paraId="161DBB83" w14:textId="77777777" w:rsidR="00831963" w:rsidRDefault="00831963" w:rsidP="00B96419">
      <w:pPr>
        <w:tabs>
          <w:tab w:val="left" w:pos="1134"/>
        </w:tabs>
        <w:spacing w:after="0" w:line="360" w:lineRule="auto"/>
        <w:ind w:firstLine="567"/>
        <w:jc w:val="center"/>
        <w:rPr>
          <w:rFonts w:ascii="Times New Roman" w:eastAsia="Times New Roman" w:hAnsi="Times New Roman" w:cs="Times New Roman"/>
          <w:sz w:val="28"/>
          <w:szCs w:val="28"/>
        </w:rPr>
      </w:pPr>
    </w:p>
    <w:p w14:paraId="193781D0" w14:textId="77777777" w:rsidR="00831963" w:rsidRDefault="00831963" w:rsidP="00B96419">
      <w:pPr>
        <w:tabs>
          <w:tab w:val="left" w:pos="1134"/>
        </w:tabs>
        <w:spacing w:after="0" w:line="360" w:lineRule="auto"/>
        <w:ind w:firstLine="567"/>
        <w:jc w:val="center"/>
        <w:rPr>
          <w:rFonts w:ascii="Times New Roman" w:eastAsia="Times New Roman" w:hAnsi="Times New Roman" w:cs="Times New Roman"/>
          <w:sz w:val="28"/>
          <w:szCs w:val="28"/>
        </w:rPr>
      </w:pPr>
    </w:p>
    <w:p w14:paraId="562C6D7C" w14:textId="0DAF4D5C" w:rsidR="00B96419" w:rsidRDefault="00B96419" w:rsidP="00B96419">
      <w:pPr>
        <w:tabs>
          <w:tab w:val="left" w:pos="1134"/>
        </w:tabs>
        <w:spacing w:after="0" w:line="360" w:lineRule="auto"/>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ВАРИАНТ 2</w:t>
      </w:r>
    </w:p>
    <w:p w14:paraId="0E3B5AD4"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Вашему вниманию предлагается разработать рекламную кампанию и материалы для последующего продвижения магазина зоотоваров «</w:t>
      </w:r>
      <w:proofErr w:type="spellStart"/>
      <w:r>
        <w:rPr>
          <w:rFonts w:ascii="Times New Roman" w:eastAsia="Times New Roman" w:hAnsi="Times New Roman" w:cs="Times New Roman"/>
          <w:sz w:val="28"/>
          <w:szCs w:val="28"/>
        </w:rPr>
        <w:t>Зооторг</w:t>
      </w:r>
      <w:proofErr w:type="spellEnd"/>
      <w:r>
        <w:rPr>
          <w:rFonts w:ascii="Times New Roman" w:eastAsia="Times New Roman" w:hAnsi="Times New Roman" w:cs="Times New Roman"/>
          <w:sz w:val="28"/>
          <w:szCs w:val="28"/>
        </w:rPr>
        <w:t>». Магазин зарегистрирован 30 августа 2018 года. Деятельность магазина осуществляется при наличии лицензии. Все товары имеют сертификат. География работы: Обнинск, Малоярославец, Калужская область.</w:t>
      </w:r>
    </w:p>
    <w:p w14:paraId="16183B81"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Адреса магазинов:</w:t>
      </w:r>
    </w:p>
    <w:p w14:paraId="3AAF7817"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Калужская область, г. Малоярославец, ул. Кирова д.1. Часы работы: ежедневно с 10:00 до 20:00</w:t>
      </w:r>
    </w:p>
    <w:p w14:paraId="789ED4FB"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Калужская область, г. Малоярославец, Ул. Московская д.16. Часы работы: ежедневно с 10:00 до 20:00</w:t>
      </w:r>
    </w:p>
    <w:p w14:paraId="005D9E18"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Калужская область, г. Обнинск, ул. Ленина д. 137 к.1 Часы работы: ежедневно с 10:00 до 21:00, ТЦ «Спутник», 1-ый этаж</w:t>
      </w:r>
    </w:p>
    <w:p w14:paraId="2286AA67"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Калужская область, г. Обнинск, ул. Усачева д. 3 Часы работы: ежедневно с 10:00 до 21:00</w:t>
      </w:r>
    </w:p>
    <w:p w14:paraId="2344074A"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Менее года назад дополнительно был запущен сайт в формате интернет-магазина: http://torgzoo.ru/</w:t>
      </w:r>
    </w:p>
    <w:p w14:paraId="03D869E5"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настоящее время активно используются социальные сети, например, группа </w:t>
      </w:r>
      <w:proofErr w:type="spellStart"/>
      <w:r>
        <w:rPr>
          <w:rFonts w:ascii="Times New Roman" w:eastAsia="Times New Roman" w:hAnsi="Times New Roman" w:cs="Times New Roman"/>
          <w:sz w:val="28"/>
          <w:szCs w:val="28"/>
        </w:rPr>
        <w:t>Вконтакте</w:t>
      </w:r>
      <w:proofErr w:type="spellEnd"/>
      <w:r>
        <w:rPr>
          <w:rFonts w:ascii="Times New Roman" w:eastAsia="Times New Roman" w:hAnsi="Times New Roman" w:cs="Times New Roman"/>
          <w:sz w:val="28"/>
          <w:szCs w:val="28"/>
        </w:rPr>
        <w:t>. Необходим ребрендинг для сети зоомагазинов с возможностью частичного сохранения элементов текущего фирменного стиля (см. на сайте). Необходима посадочная страница в рамках текущего сайта для запуска новой услуги – груминга или новый сайт с учетом данной услуги.</w:t>
      </w:r>
    </w:p>
    <w:p w14:paraId="206318A9"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Бюджет на продвижение: 1500.000 рублей.</w:t>
      </w:r>
    </w:p>
    <w:p w14:paraId="14B5D427"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Специализированный зоомагазин предлагает корм для животных высокого качества от мировых и отечественных производителей, а также другие товары для животных: собак, кошек, грызунов, птиц, рыб и рептилий. Наш зоомагазин обеспечит питомца всем необходимым.</w:t>
      </w:r>
    </w:p>
    <w:p w14:paraId="1E989DF5"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Ассортимент:</w:t>
      </w:r>
    </w:p>
    <w:p w14:paraId="5FF085E9"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сухой и влажный корм;</w:t>
      </w:r>
    </w:p>
    <w:p w14:paraId="294E278B"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лакомства;</w:t>
      </w:r>
    </w:p>
    <w:p w14:paraId="364FC88D"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наполнители;</w:t>
      </w:r>
    </w:p>
    <w:p w14:paraId="2DCDA6E2"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содержание и уход;</w:t>
      </w:r>
    </w:p>
    <w:p w14:paraId="458807E4"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ветаптека</w:t>
      </w:r>
      <w:proofErr w:type="spellEnd"/>
      <w:r>
        <w:rPr>
          <w:rFonts w:ascii="Times New Roman" w:eastAsia="Times New Roman" w:hAnsi="Times New Roman" w:cs="Times New Roman"/>
          <w:sz w:val="28"/>
          <w:szCs w:val="28"/>
        </w:rPr>
        <w:t>;</w:t>
      </w:r>
    </w:p>
    <w:p w14:paraId="0EA37CDD"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игрушки;</w:t>
      </w:r>
    </w:p>
    <w:p w14:paraId="30F9E541"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сумки и переноски;</w:t>
      </w:r>
    </w:p>
    <w:p w14:paraId="7DDCC693"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товары для аквариумистики и </w:t>
      </w:r>
      <w:proofErr w:type="spellStart"/>
      <w:r>
        <w:rPr>
          <w:rFonts w:ascii="Times New Roman" w:eastAsia="Times New Roman" w:hAnsi="Times New Roman" w:cs="Times New Roman"/>
          <w:sz w:val="28"/>
          <w:szCs w:val="28"/>
        </w:rPr>
        <w:t>террариумистики</w:t>
      </w:r>
      <w:proofErr w:type="spellEnd"/>
      <w:r>
        <w:rPr>
          <w:rFonts w:ascii="Times New Roman" w:eastAsia="Times New Roman" w:hAnsi="Times New Roman" w:cs="Times New Roman"/>
          <w:sz w:val="28"/>
          <w:szCs w:val="28"/>
        </w:rPr>
        <w:t>.</w:t>
      </w:r>
    </w:p>
    <w:p w14:paraId="19BAFF0C"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Мы стараемся обеспечить клиентам максимальное качество обслуживания при сохранении привлекательных цен. Наши зоомагазины являются гипермаркетами с широким ассортиментом товаров для животных. Также наши покупатели могут найти ветеринарную аптеку и получить рекомендации специалистов. Мы уверены, Вы найдете интересующий вас товар.</w:t>
      </w:r>
    </w:p>
    <w:p w14:paraId="35D73CC3"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Наши отличительные особенности:</w:t>
      </w:r>
    </w:p>
    <w:p w14:paraId="1D42D0AB"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Широкий ассортимент. Представлено большинство торговых марок для удовлетворения потребностей ваших питомцев</w:t>
      </w:r>
    </w:p>
    <w:p w14:paraId="274C0312"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Ветеринарная аптека в магазине</w:t>
      </w:r>
    </w:p>
    <w:p w14:paraId="2A1E7FF0"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Доброжелательный персонал, готовый ответить на все ваши вопросы по кормлению и уходу за питомцем</w:t>
      </w:r>
    </w:p>
    <w:p w14:paraId="6F1EEF14" w14:textId="77777777" w:rsidR="00831963" w:rsidRDefault="00831963" w:rsidP="008319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Регулярные мастер-классы по уходу за питомцами</w:t>
      </w:r>
    </w:p>
    <w:p w14:paraId="10C6CAC1" w14:textId="77777777" w:rsidR="00831963" w:rsidRDefault="00831963" w:rsidP="00831963">
      <w:pPr>
        <w:spacing w:after="0" w:line="240" w:lineRule="auto"/>
        <w:ind w:firstLine="709"/>
        <w:jc w:val="both"/>
        <w:rPr>
          <w:rFonts w:ascii="Times New Roman" w:eastAsia="Times New Roman" w:hAnsi="Times New Roman" w:cs="Times New Roman"/>
          <w:smallCaps/>
          <w:color w:val="2C8DE6"/>
          <w:sz w:val="36"/>
          <w:szCs w:val="36"/>
        </w:rPr>
      </w:pPr>
      <w:r>
        <w:rPr>
          <w:rFonts w:ascii="Times New Roman" w:eastAsia="Times New Roman" w:hAnsi="Times New Roman" w:cs="Times New Roman"/>
          <w:sz w:val="28"/>
          <w:szCs w:val="28"/>
        </w:rPr>
        <w:t>● Системы скидок и дни тотальных распродаж</w:t>
      </w:r>
    </w:p>
    <w:p w14:paraId="4AA23CAC" w14:textId="77777777" w:rsidR="00B96419" w:rsidRDefault="00B96419" w:rsidP="00EC3B31">
      <w:pPr>
        <w:spacing w:after="0" w:line="240" w:lineRule="auto"/>
        <w:jc w:val="both"/>
        <w:rPr>
          <w:rFonts w:ascii="Times New Roman" w:hAnsi="Times New Roman" w:cs="Times New Roman"/>
          <w:b/>
          <w:bCs/>
        </w:rPr>
      </w:pPr>
    </w:p>
    <w:p w14:paraId="06C0B114" w14:textId="77777777" w:rsidR="00831963" w:rsidRDefault="00831963" w:rsidP="00B96419">
      <w:pPr>
        <w:tabs>
          <w:tab w:val="left" w:pos="1134"/>
        </w:tabs>
        <w:spacing w:after="0" w:line="360" w:lineRule="auto"/>
        <w:ind w:firstLine="567"/>
        <w:jc w:val="center"/>
        <w:rPr>
          <w:rFonts w:ascii="Times New Roman" w:eastAsia="Times New Roman" w:hAnsi="Times New Roman" w:cs="Times New Roman"/>
          <w:sz w:val="28"/>
          <w:szCs w:val="28"/>
        </w:rPr>
      </w:pPr>
    </w:p>
    <w:p w14:paraId="3F7982C0" w14:textId="017BD5AB" w:rsidR="00B96419" w:rsidRDefault="00B96419" w:rsidP="00B96419">
      <w:pPr>
        <w:tabs>
          <w:tab w:val="left" w:pos="1134"/>
        </w:tabs>
        <w:spacing w:after="0" w:line="360" w:lineRule="auto"/>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ВАРИАНТ 3</w:t>
      </w:r>
    </w:p>
    <w:p w14:paraId="33ACD030"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ЗАО «Самарский гипсовый комбинат» - одно из крупнейших предприятий гипсовой отрасли России. В 2021 году предприятие отметило свое 77-летие.</w:t>
      </w:r>
    </w:p>
    <w:p w14:paraId="07BB8C12"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Продукция ЗАО «СГК» применяется на 14 отраслевых рынках, в том числе в строительстве, нефте- и угледобыче, декоративной отделке, медицине, сельском хозяйстве, ювелирном деле, производстве сухих строительных смесей, санитарно-строительных изделий и т.д.</w:t>
      </w:r>
    </w:p>
    <w:p w14:paraId="40F93EB8"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География поставок охватывает всю территорию России, все страны СНГ, а также дальнее зарубежье – Индия, Китай, ОАЭ.</w:t>
      </w:r>
    </w:p>
    <w:p w14:paraId="34E7EAD1"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Основным приоритетом компании является создание продуктов на основе гипса под определённую задачу потребителя.</w:t>
      </w:r>
    </w:p>
    <w:p w14:paraId="402822D3"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Так только в 2021 году на рынок выпущено более 10 новых продуктов.</w:t>
      </w:r>
    </w:p>
    <w:p w14:paraId="5ECCDCC1"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В 2021 году Самарский гипсовый комбинат открыл для себя новое направление бизнеса – продукты для косметологии. Была создана целая линейка гипсовых масок (6 продуктов).</w:t>
      </w:r>
    </w:p>
    <w:p w14:paraId="743DCBBA"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https://samaragips.ru/catalog/gipsovye-maski/</w:t>
      </w:r>
    </w:p>
    <w:p w14:paraId="01BD82D4"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http://gypsumask.ru/</w:t>
      </w:r>
    </w:p>
    <w:p w14:paraId="5E50B3FD"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Продукт предназначен для проведения процедур в салоне. НЕ ДЛЯ ДОМАШНЕГО ИСПОЛЬЗОВАНИЯ.</w:t>
      </w:r>
    </w:p>
    <w:p w14:paraId="5915DADC"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Продукция:</w:t>
      </w:r>
    </w:p>
    <w:p w14:paraId="367A149F"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Для лица:</w:t>
      </w:r>
    </w:p>
    <w:p w14:paraId="0475E46B"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 лифтинг</w:t>
      </w:r>
    </w:p>
    <w:p w14:paraId="39C88961"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 xml:space="preserve">- горячий шоколад </w:t>
      </w:r>
      <w:proofErr w:type="spellStart"/>
      <w:r w:rsidRPr="00831963">
        <w:rPr>
          <w:rFonts w:ascii="Times New Roman" w:eastAsia="Times New Roman" w:hAnsi="Times New Roman" w:cs="Times New Roman"/>
          <w:sz w:val="28"/>
          <w:szCs w:val="28"/>
        </w:rPr>
        <w:t>термолифтинг</w:t>
      </w:r>
      <w:proofErr w:type="spellEnd"/>
    </w:p>
    <w:p w14:paraId="5D4B2408"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 угольная очищающая</w:t>
      </w:r>
    </w:p>
    <w:p w14:paraId="26B21FEC"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 витаминная</w:t>
      </w:r>
    </w:p>
    <w:p w14:paraId="1A7F727C"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Для тела: для коррекции контуров тела</w:t>
      </w:r>
    </w:p>
    <w:p w14:paraId="2657B90B" w14:textId="6BDD76D2" w:rsid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 xml:space="preserve">Видеоролик о способе применения: </w:t>
      </w:r>
      <w:hyperlink r:id="rId9" w:history="1">
        <w:r w:rsidRPr="00B81DD7">
          <w:rPr>
            <w:rStyle w:val="ae"/>
            <w:rFonts w:ascii="Times New Roman" w:eastAsia="Times New Roman" w:hAnsi="Times New Roman" w:cs="Times New Roman"/>
            <w:sz w:val="28"/>
            <w:szCs w:val="28"/>
          </w:rPr>
          <w:t>https://vkvideo.ru/video366313037_456239069</w:t>
        </w:r>
      </w:hyperlink>
    </w:p>
    <w:p w14:paraId="7A954670"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p>
    <w:p w14:paraId="0E62A51B"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Продукцию можно приобрести как на сайте производителя (обратный звонок), так и на маркетплейсе (Озон).</w:t>
      </w:r>
    </w:p>
    <w:p w14:paraId="7964A292"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При планировании рекламной кампании необходимо учитывать дистрибьюторов косметологической продукции, а также салоны красоты, косметологии, фитнес и велнес-центры.</w:t>
      </w:r>
    </w:p>
    <w:p w14:paraId="24BDA9DC"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lastRenderedPageBreak/>
        <w:t>Задача рекламной кампании: сформировать спрос на услуги гипсового моделирования в салонах красоты.</w:t>
      </w:r>
    </w:p>
    <w:p w14:paraId="1B2A2947" w14:textId="5D828A46"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 xml:space="preserve">Бюджет на продвижение: минимально возможный </w:t>
      </w:r>
      <w:r>
        <w:rPr>
          <w:rFonts w:ascii="Times New Roman" w:eastAsia="Times New Roman" w:hAnsi="Times New Roman" w:cs="Times New Roman"/>
          <w:sz w:val="28"/>
          <w:szCs w:val="28"/>
        </w:rPr>
        <w:t>1</w:t>
      </w:r>
      <w:r w:rsidRPr="00831963">
        <w:rPr>
          <w:rFonts w:ascii="Times New Roman" w:eastAsia="Times New Roman" w:hAnsi="Times New Roman" w:cs="Times New Roman"/>
          <w:sz w:val="28"/>
          <w:szCs w:val="28"/>
        </w:rPr>
        <w:t>500000 рублей.</w:t>
      </w:r>
    </w:p>
    <w:p w14:paraId="3B7E3FCA" w14:textId="77777777" w:rsidR="00831963" w:rsidRPr="00831963" w:rsidRDefault="00831963" w:rsidP="00831963">
      <w:pPr>
        <w:spacing w:after="0" w:line="240" w:lineRule="auto"/>
        <w:ind w:firstLine="709"/>
        <w:jc w:val="both"/>
        <w:rPr>
          <w:rFonts w:ascii="Times New Roman" w:eastAsia="Times New Roman" w:hAnsi="Times New Roman" w:cs="Times New Roman"/>
          <w:sz w:val="28"/>
          <w:szCs w:val="28"/>
        </w:rPr>
      </w:pPr>
      <w:r w:rsidRPr="00831963">
        <w:rPr>
          <w:rFonts w:ascii="Times New Roman" w:eastAsia="Times New Roman" w:hAnsi="Times New Roman" w:cs="Times New Roman"/>
          <w:sz w:val="28"/>
          <w:szCs w:val="28"/>
        </w:rPr>
        <w:t>География работы: Самарская область, Московская область, Ленинградская область.</w:t>
      </w:r>
    </w:p>
    <w:p w14:paraId="593ACA8E" w14:textId="77777777" w:rsidR="00B96419" w:rsidRPr="00831963" w:rsidRDefault="00B96419" w:rsidP="00831963">
      <w:pPr>
        <w:spacing w:after="0" w:line="240" w:lineRule="auto"/>
        <w:ind w:firstLine="709"/>
        <w:jc w:val="both"/>
        <w:rPr>
          <w:rFonts w:ascii="Times New Roman" w:eastAsia="Times New Roman" w:hAnsi="Times New Roman" w:cs="Times New Roman"/>
          <w:sz w:val="28"/>
          <w:szCs w:val="28"/>
        </w:rPr>
      </w:pPr>
    </w:p>
    <w:sectPr w:rsidR="00B96419" w:rsidRPr="00831963" w:rsidSect="00AF76EA">
      <w:footerReference w:type="default" r:id="rId10"/>
      <w:pgSz w:w="11906" w:h="16838"/>
      <w:pgMar w:top="1134" w:right="850" w:bottom="1134" w:left="1701" w:header="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52BF0" w14:textId="77777777" w:rsidR="00330750" w:rsidRDefault="00330750" w:rsidP="00970F49">
      <w:pPr>
        <w:spacing w:after="0" w:line="240" w:lineRule="auto"/>
      </w:pPr>
      <w:r>
        <w:separator/>
      </w:r>
    </w:p>
  </w:endnote>
  <w:endnote w:type="continuationSeparator" w:id="0">
    <w:p w14:paraId="0DC5EBC4" w14:textId="77777777" w:rsidR="00330750" w:rsidRDefault="00330750"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Quattrocento Sans">
    <w:altName w:val="Arial"/>
    <w:charset w:val="00"/>
    <w:family w:val="swiss"/>
    <w:pitch w:val="variable"/>
    <w:sig w:usb0="800000BF" w:usb1="4000005B"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9104416"/>
      <w:docPartObj>
        <w:docPartGallery w:val="Page Numbers (Bottom of Page)"/>
        <w:docPartUnique/>
      </w:docPartObj>
    </w:sdtPr>
    <w:sdtEndPr>
      <w:rPr>
        <w:rFonts w:ascii="Times New Roman" w:hAnsi="Times New Roman" w:cs="Times New Roman"/>
        <w:sz w:val="24"/>
        <w:szCs w:val="24"/>
      </w:rPr>
    </w:sdtEndPr>
    <w:sdtContent>
      <w:p w14:paraId="1F3B34BE" w14:textId="77777777" w:rsidR="00465470" w:rsidRPr="00AF76EA" w:rsidRDefault="00465470" w:rsidP="00AF76EA">
        <w:pPr>
          <w:pStyle w:val="a7"/>
          <w:jc w:val="right"/>
          <w:rPr>
            <w:rFonts w:ascii="Times New Roman" w:hAnsi="Times New Roman" w:cs="Times New Roman"/>
            <w:sz w:val="24"/>
            <w:szCs w:val="24"/>
          </w:rPr>
        </w:pPr>
        <w:r w:rsidRPr="00AF76EA">
          <w:rPr>
            <w:rFonts w:ascii="Times New Roman" w:hAnsi="Times New Roman" w:cs="Times New Roman"/>
            <w:sz w:val="24"/>
            <w:szCs w:val="24"/>
          </w:rPr>
          <w:fldChar w:fldCharType="begin"/>
        </w:r>
        <w:r w:rsidRPr="00AF76EA">
          <w:rPr>
            <w:rFonts w:ascii="Times New Roman" w:hAnsi="Times New Roman" w:cs="Times New Roman"/>
            <w:sz w:val="24"/>
            <w:szCs w:val="24"/>
          </w:rPr>
          <w:instrText>PAGE   \* MERGEFORMAT</w:instrText>
        </w:r>
        <w:r w:rsidRPr="00AF76EA">
          <w:rPr>
            <w:rFonts w:ascii="Times New Roman" w:hAnsi="Times New Roman" w:cs="Times New Roman"/>
            <w:sz w:val="24"/>
            <w:szCs w:val="24"/>
          </w:rPr>
          <w:fldChar w:fldCharType="separate"/>
        </w:r>
        <w:r w:rsidR="00B33456">
          <w:rPr>
            <w:rFonts w:ascii="Times New Roman" w:hAnsi="Times New Roman" w:cs="Times New Roman"/>
            <w:noProof/>
            <w:sz w:val="24"/>
            <w:szCs w:val="24"/>
          </w:rPr>
          <w:t>6</w:t>
        </w:r>
        <w:r w:rsidRPr="00AF76EA">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60DCC" w14:textId="77777777" w:rsidR="00330750" w:rsidRDefault="00330750" w:rsidP="00970F49">
      <w:pPr>
        <w:spacing w:after="0" w:line="240" w:lineRule="auto"/>
      </w:pPr>
      <w:r>
        <w:separator/>
      </w:r>
    </w:p>
  </w:footnote>
  <w:footnote w:type="continuationSeparator" w:id="0">
    <w:p w14:paraId="72003912" w14:textId="77777777" w:rsidR="00330750" w:rsidRDefault="00330750" w:rsidP="00970F49">
      <w:pPr>
        <w:spacing w:after="0" w:line="240" w:lineRule="auto"/>
      </w:pPr>
      <w:r>
        <w:continuationSeparator/>
      </w:r>
    </w:p>
  </w:footnote>
  <w:footnote w:id="1">
    <w:p w14:paraId="127AB5DD" w14:textId="77777777" w:rsidR="00465470" w:rsidRDefault="00465470" w:rsidP="00D17132">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EE4307"/>
    <w:multiLevelType w:val="multilevel"/>
    <w:tmpl w:val="2B688C5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7"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 w15:restartNumberingAfterBreak="0">
    <w:nsid w:val="1C06575E"/>
    <w:multiLevelType w:val="hybridMultilevel"/>
    <w:tmpl w:val="4FB06AAA"/>
    <w:lvl w:ilvl="0" w:tplc="9E128F0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0D5EDC"/>
    <w:multiLevelType w:val="multilevel"/>
    <w:tmpl w:val="C0260AD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0EA5C90"/>
    <w:multiLevelType w:val="multilevel"/>
    <w:tmpl w:val="96B403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C9177DE"/>
    <w:multiLevelType w:val="multilevel"/>
    <w:tmpl w:val="9D8A622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8" w15:restartNumberingAfterBreak="0">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6C274D"/>
    <w:multiLevelType w:val="multilevel"/>
    <w:tmpl w:val="C2CCC8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2" w15:restartNumberingAfterBreak="0">
    <w:nsid w:val="50F80028"/>
    <w:multiLevelType w:val="hybridMultilevel"/>
    <w:tmpl w:val="1BEEB9F2"/>
    <w:lvl w:ilvl="0" w:tplc="FA4607B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114B59"/>
    <w:multiLevelType w:val="multilevel"/>
    <w:tmpl w:val="C742B8E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6"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A333F3"/>
    <w:multiLevelType w:val="multilevel"/>
    <w:tmpl w:val="536E2F4C"/>
    <w:lvl w:ilvl="0">
      <w:start w:val="1"/>
      <w:numFmt w:val="bullet"/>
      <w:lvlText w:val="-"/>
      <w:lvlJc w:val="left"/>
      <w:pPr>
        <w:ind w:left="360" w:hanging="360"/>
      </w:pPr>
      <w:rPr>
        <w:rFonts w:ascii="Quattrocento Sans" w:eastAsia="Quattrocento Sans" w:hAnsi="Quattrocento Sans" w:cs="Quattrocento Sans"/>
        <w:b w:val="0"/>
        <w:i w:val="0"/>
        <w:strike w:val="0"/>
        <w:color w:val="000000"/>
        <w:sz w:val="24"/>
        <w:szCs w:val="24"/>
        <w:u w:val="none"/>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86D5FD2"/>
    <w:multiLevelType w:val="multilevel"/>
    <w:tmpl w:val="A44EEE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15:restartNumberingAfterBreak="0">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584E3A"/>
    <w:multiLevelType w:val="hybridMultilevel"/>
    <w:tmpl w:val="91341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F95416E"/>
    <w:multiLevelType w:val="hybridMultilevel"/>
    <w:tmpl w:val="9634E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54192563">
    <w:abstractNumId w:val="20"/>
  </w:num>
  <w:num w:numId="2" w16cid:durableId="1059747915">
    <w:abstractNumId w:val="10"/>
  </w:num>
  <w:num w:numId="3" w16cid:durableId="281808587">
    <w:abstractNumId w:val="7"/>
  </w:num>
  <w:num w:numId="4" w16cid:durableId="380640879">
    <w:abstractNumId w:val="1"/>
  </w:num>
  <w:num w:numId="5" w16cid:durableId="1317103596">
    <w:abstractNumId w:val="0"/>
  </w:num>
  <w:num w:numId="6" w16cid:durableId="2119448177">
    <w:abstractNumId w:val="12"/>
  </w:num>
  <w:num w:numId="7" w16cid:durableId="100418460">
    <w:abstractNumId w:val="2"/>
  </w:num>
  <w:num w:numId="8" w16cid:durableId="1738626612">
    <w:abstractNumId w:val="6"/>
  </w:num>
  <w:num w:numId="9" w16cid:durableId="1435319612">
    <w:abstractNumId w:val="25"/>
  </w:num>
  <w:num w:numId="10" w16cid:durableId="1326086774">
    <w:abstractNumId w:val="8"/>
  </w:num>
  <w:num w:numId="11" w16cid:durableId="1318263203">
    <w:abstractNumId w:val="3"/>
  </w:num>
  <w:num w:numId="12" w16cid:durableId="1109395327">
    <w:abstractNumId w:val="15"/>
  </w:num>
  <w:num w:numId="13" w16cid:durableId="587999653">
    <w:abstractNumId w:val="29"/>
  </w:num>
  <w:num w:numId="14" w16cid:durableId="1965118340">
    <w:abstractNumId w:val="16"/>
  </w:num>
  <w:num w:numId="15" w16cid:durableId="2113935411">
    <w:abstractNumId w:val="26"/>
  </w:num>
  <w:num w:numId="16" w16cid:durableId="1365983240">
    <w:abstractNumId w:val="31"/>
  </w:num>
  <w:num w:numId="17" w16cid:durableId="587229243">
    <w:abstractNumId w:val="27"/>
  </w:num>
  <w:num w:numId="18" w16cid:durableId="617418484">
    <w:abstractNumId w:val="23"/>
  </w:num>
  <w:num w:numId="19" w16cid:durableId="187064261">
    <w:abstractNumId w:val="18"/>
  </w:num>
  <w:num w:numId="20" w16cid:durableId="1128546826">
    <w:abstractNumId w:val="21"/>
  </w:num>
  <w:num w:numId="21" w16cid:durableId="877543258">
    <w:abstractNumId w:val="17"/>
  </w:num>
  <w:num w:numId="22" w16cid:durableId="740173044">
    <w:abstractNumId w:val="4"/>
  </w:num>
  <w:num w:numId="23" w16cid:durableId="2029289319">
    <w:abstractNumId w:val="22"/>
  </w:num>
  <w:num w:numId="24" w16cid:durableId="589850467">
    <w:abstractNumId w:val="24"/>
  </w:num>
  <w:num w:numId="25" w16cid:durableId="1815413299">
    <w:abstractNumId w:val="5"/>
  </w:num>
  <w:num w:numId="26" w16cid:durableId="684672674">
    <w:abstractNumId w:val="13"/>
  </w:num>
  <w:num w:numId="27" w16cid:durableId="1007295153">
    <w:abstractNumId w:val="28"/>
  </w:num>
  <w:num w:numId="28" w16cid:durableId="2110541455">
    <w:abstractNumId w:val="19"/>
  </w:num>
  <w:num w:numId="29" w16cid:durableId="225453592">
    <w:abstractNumId w:val="11"/>
  </w:num>
  <w:num w:numId="30" w16cid:durableId="1996059145">
    <w:abstractNumId w:val="30"/>
  </w:num>
  <w:num w:numId="31" w16cid:durableId="1355888603">
    <w:abstractNumId w:val="14"/>
  </w:num>
  <w:num w:numId="32" w16cid:durableId="1370910927">
    <w:abstractNumId w:val="33"/>
  </w:num>
  <w:num w:numId="33" w16cid:durableId="527374249">
    <w:abstractNumId w:val="32"/>
  </w:num>
  <w:num w:numId="34" w16cid:durableId="175636533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F49"/>
    <w:rsid w:val="000051E8"/>
    <w:rsid w:val="00021CCE"/>
    <w:rsid w:val="000244DA"/>
    <w:rsid w:val="00024F7D"/>
    <w:rsid w:val="000376F8"/>
    <w:rsid w:val="00041A78"/>
    <w:rsid w:val="00047A39"/>
    <w:rsid w:val="00054C98"/>
    <w:rsid w:val="00056CDE"/>
    <w:rsid w:val="00062F8C"/>
    <w:rsid w:val="00067386"/>
    <w:rsid w:val="000732FF"/>
    <w:rsid w:val="00081D65"/>
    <w:rsid w:val="000A1F96"/>
    <w:rsid w:val="000B3397"/>
    <w:rsid w:val="000B55A2"/>
    <w:rsid w:val="000B712C"/>
    <w:rsid w:val="000C12C9"/>
    <w:rsid w:val="000C2FBF"/>
    <w:rsid w:val="000D258B"/>
    <w:rsid w:val="000D43CC"/>
    <w:rsid w:val="000D4C46"/>
    <w:rsid w:val="000D74AA"/>
    <w:rsid w:val="000F0FC3"/>
    <w:rsid w:val="00100FE1"/>
    <w:rsid w:val="001024BE"/>
    <w:rsid w:val="00106738"/>
    <w:rsid w:val="00114D79"/>
    <w:rsid w:val="001229E8"/>
    <w:rsid w:val="00127743"/>
    <w:rsid w:val="00137545"/>
    <w:rsid w:val="0015561E"/>
    <w:rsid w:val="001627D5"/>
    <w:rsid w:val="0017612A"/>
    <w:rsid w:val="001A67E0"/>
    <w:rsid w:val="001B4B65"/>
    <w:rsid w:val="001C1282"/>
    <w:rsid w:val="001C63E7"/>
    <w:rsid w:val="001E1DF9"/>
    <w:rsid w:val="001F78AF"/>
    <w:rsid w:val="00207E02"/>
    <w:rsid w:val="00213AF8"/>
    <w:rsid w:val="00220E70"/>
    <w:rsid w:val="002228E8"/>
    <w:rsid w:val="00237603"/>
    <w:rsid w:val="00243ADE"/>
    <w:rsid w:val="00245F15"/>
    <w:rsid w:val="00247E8C"/>
    <w:rsid w:val="00270E01"/>
    <w:rsid w:val="002776A1"/>
    <w:rsid w:val="0029547E"/>
    <w:rsid w:val="002A2935"/>
    <w:rsid w:val="002B1426"/>
    <w:rsid w:val="002B3DBB"/>
    <w:rsid w:val="002F2906"/>
    <w:rsid w:val="00304576"/>
    <w:rsid w:val="0032065E"/>
    <w:rsid w:val="003242E1"/>
    <w:rsid w:val="00330750"/>
    <w:rsid w:val="00333911"/>
    <w:rsid w:val="00334165"/>
    <w:rsid w:val="00334FAE"/>
    <w:rsid w:val="003479AB"/>
    <w:rsid w:val="003531E7"/>
    <w:rsid w:val="003601A4"/>
    <w:rsid w:val="0037535C"/>
    <w:rsid w:val="003815C7"/>
    <w:rsid w:val="003934F8"/>
    <w:rsid w:val="00397A1B"/>
    <w:rsid w:val="003A21C8"/>
    <w:rsid w:val="003B6085"/>
    <w:rsid w:val="003C1D7A"/>
    <w:rsid w:val="003C5F97"/>
    <w:rsid w:val="003D1E51"/>
    <w:rsid w:val="00425447"/>
    <w:rsid w:val="004254FE"/>
    <w:rsid w:val="004277B4"/>
    <w:rsid w:val="00436FFC"/>
    <w:rsid w:val="00437D28"/>
    <w:rsid w:val="0044354A"/>
    <w:rsid w:val="00454353"/>
    <w:rsid w:val="00461AC6"/>
    <w:rsid w:val="00465470"/>
    <w:rsid w:val="00473C4A"/>
    <w:rsid w:val="0047429B"/>
    <w:rsid w:val="004904C5"/>
    <w:rsid w:val="004917C4"/>
    <w:rsid w:val="004A07A5"/>
    <w:rsid w:val="004B692B"/>
    <w:rsid w:val="004C3CAF"/>
    <w:rsid w:val="004C703E"/>
    <w:rsid w:val="004D028B"/>
    <w:rsid w:val="004D096E"/>
    <w:rsid w:val="004E785E"/>
    <w:rsid w:val="004E7905"/>
    <w:rsid w:val="005055FF"/>
    <w:rsid w:val="00510059"/>
    <w:rsid w:val="00526C5F"/>
    <w:rsid w:val="0053340E"/>
    <w:rsid w:val="00554CBB"/>
    <w:rsid w:val="005560AC"/>
    <w:rsid w:val="00557CC0"/>
    <w:rsid w:val="00561024"/>
    <w:rsid w:val="0056194A"/>
    <w:rsid w:val="00565B7C"/>
    <w:rsid w:val="005A1625"/>
    <w:rsid w:val="005A203B"/>
    <w:rsid w:val="005B05D5"/>
    <w:rsid w:val="005B0DEC"/>
    <w:rsid w:val="005B66FC"/>
    <w:rsid w:val="005C6A23"/>
    <w:rsid w:val="005E30DC"/>
    <w:rsid w:val="00605DD7"/>
    <w:rsid w:val="0060658F"/>
    <w:rsid w:val="00613219"/>
    <w:rsid w:val="0062789A"/>
    <w:rsid w:val="0063396F"/>
    <w:rsid w:val="00640E46"/>
    <w:rsid w:val="0064179C"/>
    <w:rsid w:val="00643A8A"/>
    <w:rsid w:val="0064491A"/>
    <w:rsid w:val="00653B50"/>
    <w:rsid w:val="00666BDD"/>
    <w:rsid w:val="006776B4"/>
    <w:rsid w:val="006873B8"/>
    <w:rsid w:val="006A4EFB"/>
    <w:rsid w:val="006B0FEA"/>
    <w:rsid w:val="006C4F0E"/>
    <w:rsid w:val="006C6D6D"/>
    <w:rsid w:val="006C7A3B"/>
    <w:rsid w:val="006C7CE4"/>
    <w:rsid w:val="006F04D8"/>
    <w:rsid w:val="006F4464"/>
    <w:rsid w:val="00707AF6"/>
    <w:rsid w:val="00714CA4"/>
    <w:rsid w:val="007250D9"/>
    <w:rsid w:val="007274B8"/>
    <w:rsid w:val="00727F97"/>
    <w:rsid w:val="00730AE0"/>
    <w:rsid w:val="0074372D"/>
    <w:rsid w:val="007604F9"/>
    <w:rsid w:val="00764773"/>
    <w:rsid w:val="007735DC"/>
    <w:rsid w:val="0078311A"/>
    <w:rsid w:val="00791D70"/>
    <w:rsid w:val="007A1AEC"/>
    <w:rsid w:val="007A61C5"/>
    <w:rsid w:val="007A6888"/>
    <w:rsid w:val="007B0DCC"/>
    <w:rsid w:val="007B2222"/>
    <w:rsid w:val="007B3FD5"/>
    <w:rsid w:val="007C34AA"/>
    <w:rsid w:val="007C3E4F"/>
    <w:rsid w:val="007D3601"/>
    <w:rsid w:val="007D6C20"/>
    <w:rsid w:val="007E73B4"/>
    <w:rsid w:val="00812516"/>
    <w:rsid w:val="00831963"/>
    <w:rsid w:val="00832EBB"/>
    <w:rsid w:val="00834734"/>
    <w:rsid w:val="00835BF6"/>
    <w:rsid w:val="008621CF"/>
    <w:rsid w:val="008761F3"/>
    <w:rsid w:val="00881DD2"/>
    <w:rsid w:val="00882B54"/>
    <w:rsid w:val="008912AE"/>
    <w:rsid w:val="008B0F23"/>
    <w:rsid w:val="008B560B"/>
    <w:rsid w:val="008C41F7"/>
    <w:rsid w:val="008D3A3A"/>
    <w:rsid w:val="008D6DCF"/>
    <w:rsid w:val="008E5424"/>
    <w:rsid w:val="00900604"/>
    <w:rsid w:val="00901689"/>
    <w:rsid w:val="009018F0"/>
    <w:rsid w:val="00906E82"/>
    <w:rsid w:val="009203A8"/>
    <w:rsid w:val="009323F6"/>
    <w:rsid w:val="00937D4D"/>
    <w:rsid w:val="009440D0"/>
    <w:rsid w:val="00945E13"/>
    <w:rsid w:val="00953113"/>
    <w:rsid w:val="00954B97"/>
    <w:rsid w:val="00955127"/>
    <w:rsid w:val="00956BC9"/>
    <w:rsid w:val="009600FD"/>
    <w:rsid w:val="00960556"/>
    <w:rsid w:val="00961DA0"/>
    <w:rsid w:val="009642C4"/>
    <w:rsid w:val="00970F49"/>
    <w:rsid w:val="009715DA"/>
    <w:rsid w:val="00976338"/>
    <w:rsid w:val="00992D9C"/>
    <w:rsid w:val="009931F0"/>
    <w:rsid w:val="009955F8"/>
    <w:rsid w:val="009A1CBC"/>
    <w:rsid w:val="009A36AD"/>
    <w:rsid w:val="009A57FC"/>
    <w:rsid w:val="009B18A2"/>
    <w:rsid w:val="009C1D2D"/>
    <w:rsid w:val="009C6127"/>
    <w:rsid w:val="009D04EE"/>
    <w:rsid w:val="009D7057"/>
    <w:rsid w:val="009E37D3"/>
    <w:rsid w:val="009E52E7"/>
    <w:rsid w:val="009E5BD9"/>
    <w:rsid w:val="009F57C0"/>
    <w:rsid w:val="009F5A05"/>
    <w:rsid w:val="00A0510D"/>
    <w:rsid w:val="00A11569"/>
    <w:rsid w:val="00A131F4"/>
    <w:rsid w:val="00A204BB"/>
    <w:rsid w:val="00A20A67"/>
    <w:rsid w:val="00A27EE4"/>
    <w:rsid w:val="00A36EE2"/>
    <w:rsid w:val="00A4187F"/>
    <w:rsid w:val="00A51ADC"/>
    <w:rsid w:val="00A57976"/>
    <w:rsid w:val="00A636B8"/>
    <w:rsid w:val="00A6671B"/>
    <w:rsid w:val="00A8496D"/>
    <w:rsid w:val="00A85D42"/>
    <w:rsid w:val="00A87627"/>
    <w:rsid w:val="00A91D4B"/>
    <w:rsid w:val="00A962D4"/>
    <w:rsid w:val="00A9790B"/>
    <w:rsid w:val="00AA2B8A"/>
    <w:rsid w:val="00AD2200"/>
    <w:rsid w:val="00AE6AB7"/>
    <w:rsid w:val="00AE7A32"/>
    <w:rsid w:val="00AF76EA"/>
    <w:rsid w:val="00B02936"/>
    <w:rsid w:val="00B040B1"/>
    <w:rsid w:val="00B162B5"/>
    <w:rsid w:val="00B236AD"/>
    <w:rsid w:val="00B2443D"/>
    <w:rsid w:val="00B30A26"/>
    <w:rsid w:val="00B330F5"/>
    <w:rsid w:val="00B33456"/>
    <w:rsid w:val="00B3384D"/>
    <w:rsid w:val="00B36715"/>
    <w:rsid w:val="00B37579"/>
    <w:rsid w:val="00B40FFB"/>
    <w:rsid w:val="00B4196F"/>
    <w:rsid w:val="00B4248E"/>
    <w:rsid w:val="00B45392"/>
    <w:rsid w:val="00B45AA4"/>
    <w:rsid w:val="00B610A2"/>
    <w:rsid w:val="00B87BF1"/>
    <w:rsid w:val="00B95B16"/>
    <w:rsid w:val="00B96419"/>
    <w:rsid w:val="00B97386"/>
    <w:rsid w:val="00BA2CF0"/>
    <w:rsid w:val="00BC3813"/>
    <w:rsid w:val="00BC7808"/>
    <w:rsid w:val="00BE099A"/>
    <w:rsid w:val="00BE2ED0"/>
    <w:rsid w:val="00C06EBC"/>
    <w:rsid w:val="00C0723F"/>
    <w:rsid w:val="00C121F9"/>
    <w:rsid w:val="00C17B01"/>
    <w:rsid w:val="00C21E3A"/>
    <w:rsid w:val="00C26C83"/>
    <w:rsid w:val="00C31CA1"/>
    <w:rsid w:val="00C34D0A"/>
    <w:rsid w:val="00C52383"/>
    <w:rsid w:val="00C5362E"/>
    <w:rsid w:val="00C56A9B"/>
    <w:rsid w:val="00C740CF"/>
    <w:rsid w:val="00C8277D"/>
    <w:rsid w:val="00C95538"/>
    <w:rsid w:val="00C96567"/>
    <w:rsid w:val="00C97E44"/>
    <w:rsid w:val="00CA6CCD"/>
    <w:rsid w:val="00CC50B7"/>
    <w:rsid w:val="00CD0E20"/>
    <w:rsid w:val="00CD66EF"/>
    <w:rsid w:val="00CE2498"/>
    <w:rsid w:val="00CE36B8"/>
    <w:rsid w:val="00CF0DA9"/>
    <w:rsid w:val="00D02C00"/>
    <w:rsid w:val="00D0719B"/>
    <w:rsid w:val="00D100CC"/>
    <w:rsid w:val="00D12ABD"/>
    <w:rsid w:val="00D16F4B"/>
    <w:rsid w:val="00D17132"/>
    <w:rsid w:val="00D2075B"/>
    <w:rsid w:val="00D229F1"/>
    <w:rsid w:val="00D37CEC"/>
    <w:rsid w:val="00D37DEA"/>
    <w:rsid w:val="00D405D4"/>
    <w:rsid w:val="00D41269"/>
    <w:rsid w:val="00D45007"/>
    <w:rsid w:val="00D501FB"/>
    <w:rsid w:val="00D617CC"/>
    <w:rsid w:val="00D82186"/>
    <w:rsid w:val="00D83E4E"/>
    <w:rsid w:val="00D87A1E"/>
    <w:rsid w:val="00D96994"/>
    <w:rsid w:val="00DE39D8"/>
    <w:rsid w:val="00DE5614"/>
    <w:rsid w:val="00DF4233"/>
    <w:rsid w:val="00E0407E"/>
    <w:rsid w:val="00E04FDF"/>
    <w:rsid w:val="00E15381"/>
    <w:rsid w:val="00E15F2A"/>
    <w:rsid w:val="00E279E8"/>
    <w:rsid w:val="00E41CEE"/>
    <w:rsid w:val="00E57529"/>
    <w:rsid w:val="00E579D6"/>
    <w:rsid w:val="00E75567"/>
    <w:rsid w:val="00E857D6"/>
    <w:rsid w:val="00EA0163"/>
    <w:rsid w:val="00EA0C3A"/>
    <w:rsid w:val="00EA30C6"/>
    <w:rsid w:val="00EA7116"/>
    <w:rsid w:val="00EB2779"/>
    <w:rsid w:val="00EB4FF8"/>
    <w:rsid w:val="00EC3B31"/>
    <w:rsid w:val="00ED18F9"/>
    <w:rsid w:val="00ED53C9"/>
    <w:rsid w:val="00EE197A"/>
    <w:rsid w:val="00EE7DA3"/>
    <w:rsid w:val="00F10695"/>
    <w:rsid w:val="00F1662D"/>
    <w:rsid w:val="00F3099C"/>
    <w:rsid w:val="00F35F4F"/>
    <w:rsid w:val="00F50AC5"/>
    <w:rsid w:val="00F6025D"/>
    <w:rsid w:val="00F672B2"/>
    <w:rsid w:val="00F8340A"/>
    <w:rsid w:val="00F83D10"/>
    <w:rsid w:val="00F93643"/>
    <w:rsid w:val="00F96457"/>
    <w:rsid w:val="00FA2BC1"/>
    <w:rsid w:val="00FA40FB"/>
    <w:rsid w:val="00FB022D"/>
    <w:rsid w:val="00FB1F17"/>
    <w:rsid w:val="00FB3492"/>
    <w:rsid w:val="00FC415A"/>
    <w:rsid w:val="00FC6098"/>
    <w:rsid w:val="00FD20DE"/>
    <w:rsid w:val="00FD3676"/>
    <w:rsid w:val="00FD4F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FF8791C"/>
  <w15:docId w15:val="{B955BA18-BF3E-420B-9F38-DD5037B42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character" w:styleId="aff8">
    <w:name w:val="Unresolved Mention"/>
    <w:basedOn w:val="a2"/>
    <w:uiPriority w:val="99"/>
    <w:semiHidden/>
    <w:unhideWhenUsed/>
    <w:rsid w:val="008319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248387126">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983196931">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vkvideo.ru/video366313037_4562390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6E49E-E372-487A-822F-EEB3793BF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24</Pages>
  <Words>5644</Words>
  <Characters>32174</Characters>
  <Application>Microsoft Office Word</Application>
  <DocSecurity>0</DocSecurity>
  <Lines>268</Lines>
  <Paragraphs>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Антонина Шершнев</cp:lastModifiedBy>
  <cp:revision>45</cp:revision>
  <dcterms:created xsi:type="dcterms:W3CDTF">2023-10-10T08:10:00Z</dcterms:created>
  <dcterms:modified xsi:type="dcterms:W3CDTF">2026-02-02T15:38:00Z</dcterms:modified>
</cp:coreProperties>
</file>